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31"/>
        </w:tabs>
        <w:adjustRightInd w:val="0"/>
        <w:snapToGrid w:val="0"/>
        <w:spacing w:after="120" w:afterLines="50"/>
        <w:jc w:val="center"/>
        <w:rPr>
          <w:rFonts w:ascii="Arial" w:hAnsi="Arial" w:cs="Arial"/>
          <w:b/>
          <w:bCs/>
          <w:caps/>
          <w:color w:val="auto"/>
          <w:sz w:val="90"/>
          <w:szCs w:val="90"/>
        </w:rPr>
      </w:pPr>
      <w:r>
        <w:rPr>
          <w:rFonts w:hint="eastAsia" w:ascii="方正小标宋_GBK" w:hAnsi="Arial" w:eastAsia="方正小标宋_GBK" w:cs="Arial"/>
          <w:b/>
          <w:bCs/>
          <w:caps/>
          <w:color w:val="auto"/>
          <w:sz w:val="90"/>
          <w:szCs w:val="90"/>
        </w:rPr>
        <w:t>邀请函</w:t>
      </w:r>
    </w:p>
    <w:p>
      <w:pPr>
        <w:tabs>
          <w:tab w:val="left" w:pos="8931"/>
        </w:tabs>
        <w:adjustRightInd w:val="0"/>
        <w:snapToGrid w:val="0"/>
        <w:jc w:val="center"/>
        <w:rPr>
          <w:rFonts w:ascii="Arial" w:hAnsi="Arial" w:cs="Arial"/>
          <w:b/>
          <w:bCs/>
          <w:caps/>
          <w:color w:val="auto"/>
          <w:sz w:val="48"/>
          <w:szCs w:val="48"/>
        </w:rPr>
      </w:pPr>
      <w:r>
        <w:rPr>
          <w:rFonts w:hint="eastAsia" w:ascii="Arial" w:hAnsi="Arial" w:cs="Arial"/>
          <w:b/>
          <w:bCs/>
          <w:caps/>
          <w:color w:val="auto"/>
          <w:sz w:val="48"/>
          <w:szCs w:val="48"/>
        </w:rPr>
        <w:t>第九届国际沙棘协会大会（</w:t>
      </w:r>
      <w:r>
        <w:rPr>
          <w:rFonts w:ascii="Arial" w:hAnsi="Arial" w:cs="Arial"/>
          <w:b/>
          <w:bCs/>
          <w:caps/>
          <w:color w:val="auto"/>
          <w:sz w:val="48"/>
          <w:szCs w:val="48"/>
        </w:rPr>
        <w:t>ISA-2020</w:t>
      </w:r>
      <w:r>
        <w:rPr>
          <w:rFonts w:hint="eastAsia" w:ascii="Arial" w:hAnsi="Arial" w:cs="Arial"/>
          <w:b/>
          <w:bCs/>
          <w:caps/>
          <w:color w:val="auto"/>
          <w:sz w:val="48"/>
          <w:szCs w:val="48"/>
        </w:rPr>
        <w:t>）</w:t>
      </w:r>
    </w:p>
    <w:p>
      <w:pPr>
        <w:tabs>
          <w:tab w:val="center" w:pos="4738"/>
          <w:tab w:val="left" w:pos="7896"/>
          <w:tab w:val="left" w:pos="8931"/>
        </w:tabs>
        <w:spacing w:before="120" w:beforeLines="50"/>
        <w:jc w:val="center"/>
        <w:rPr>
          <w:rFonts w:ascii="Arial" w:hAnsi="Arial" w:cs="Arial"/>
          <w:b/>
          <w:bCs/>
          <w:caps/>
          <w:color w:val="auto"/>
          <w:sz w:val="24"/>
          <w:szCs w:val="24"/>
        </w:rPr>
      </w:pPr>
      <w:r>
        <w:rPr>
          <w:rFonts w:hint="eastAsia" w:ascii="Arial" w:hAnsi="Arial" w:cs="Arial"/>
          <w:b/>
          <w:bCs/>
          <w:caps/>
          <w:color w:val="auto"/>
          <w:sz w:val="24"/>
          <w:szCs w:val="24"/>
        </w:rPr>
        <w:t>不断变化气候条件下的沙棘开发新挑战、新技术和新前景</w:t>
      </w:r>
    </w:p>
    <w:p>
      <w:pPr>
        <w:tabs>
          <w:tab w:val="center" w:pos="4738"/>
          <w:tab w:val="left" w:pos="7896"/>
          <w:tab w:val="left" w:pos="8931"/>
        </w:tabs>
        <w:jc w:val="center"/>
        <w:rPr>
          <w:rFonts w:ascii="Arial" w:hAnsi="Arial" w:cs="Arial"/>
          <w:b/>
          <w:bCs/>
          <w:caps/>
          <w:color w:val="auto"/>
          <w:sz w:val="24"/>
          <w:szCs w:val="24"/>
        </w:rPr>
      </w:pPr>
    </w:p>
    <w:p>
      <w:pPr>
        <w:spacing w:before="120" w:beforeLines="50" w:beforeAutospacing="0"/>
        <w:jc w:val="both"/>
        <w:rPr>
          <w:rFonts w:ascii="仿宋" w:hAnsi="仿宋" w:eastAsia="仿宋" w:cs="Arial"/>
          <w:b/>
          <w:bCs/>
          <w:color w:val="auto"/>
          <w:sz w:val="21"/>
          <w:szCs w:val="21"/>
        </w:rPr>
      </w:pPr>
      <w:r>
        <w:rPr>
          <w:rFonts w:hint="eastAsia" w:ascii="仿宋" w:hAnsi="仿宋" w:eastAsia="仿宋" w:cs="Arial"/>
          <w:b/>
          <w:bCs/>
          <w:caps/>
          <w:color w:val="auto"/>
          <w:sz w:val="21"/>
          <w:szCs w:val="21"/>
        </w:rPr>
        <w:t>希腊塞萨洛尼基市</w:t>
      </w:r>
    </w:p>
    <w:p>
      <w:pPr>
        <w:adjustRightInd w:val="0"/>
        <w:snapToGrid w:val="0"/>
        <w:spacing w:after="240" w:afterLines="100"/>
        <w:jc w:val="both"/>
        <w:rPr>
          <w:rFonts w:ascii="仿宋" w:hAnsi="仿宋" w:eastAsia="仿宋" w:cs="Arial"/>
          <w:b/>
          <w:bCs/>
          <w:caps/>
          <w:color w:val="auto"/>
          <w:sz w:val="21"/>
          <w:szCs w:val="21"/>
        </w:rPr>
      </w:pPr>
      <w:r>
        <w:rPr>
          <w:rFonts w:ascii="仿宋" w:hAnsi="仿宋" w:eastAsia="仿宋"/>
          <w:b/>
          <w:bCs/>
          <w:caps/>
          <w:color w:val="auto"/>
          <w:sz w:val="21"/>
          <w:szCs w:val="21"/>
        </w:rPr>
        <w:t>2020</w:t>
      </w:r>
      <w:r>
        <w:rPr>
          <w:rFonts w:hint="eastAsia" w:ascii="仿宋" w:hAnsi="仿宋" w:eastAsia="仿宋" w:cs="Arial"/>
          <w:b/>
          <w:bCs/>
          <w:caps/>
          <w:color w:val="auto"/>
          <w:sz w:val="21"/>
          <w:szCs w:val="21"/>
        </w:rPr>
        <w:t>年</w:t>
      </w:r>
      <w:r>
        <w:rPr>
          <w:rFonts w:ascii="仿宋" w:hAnsi="仿宋" w:eastAsia="仿宋"/>
          <w:b/>
          <w:bCs/>
          <w:caps/>
          <w:color w:val="auto"/>
          <w:sz w:val="21"/>
          <w:szCs w:val="21"/>
        </w:rPr>
        <w:t>5</w:t>
      </w:r>
      <w:r>
        <w:rPr>
          <w:rFonts w:hint="eastAsia" w:ascii="仿宋" w:hAnsi="仿宋" w:eastAsia="仿宋" w:cs="Arial"/>
          <w:b/>
          <w:bCs/>
          <w:caps/>
          <w:color w:val="auto"/>
          <w:sz w:val="21"/>
          <w:szCs w:val="21"/>
        </w:rPr>
        <w:t>月</w:t>
      </w:r>
      <w:r>
        <w:rPr>
          <w:rFonts w:ascii="仿宋" w:hAnsi="仿宋" w:eastAsia="仿宋"/>
          <w:b/>
          <w:bCs/>
          <w:caps/>
          <w:color w:val="auto"/>
          <w:sz w:val="21"/>
          <w:szCs w:val="21"/>
        </w:rPr>
        <w:t>25</w:t>
      </w:r>
      <w:r>
        <w:rPr>
          <w:rFonts w:hint="eastAsia" w:ascii="仿宋" w:hAnsi="仿宋" w:eastAsia="仿宋" w:cs="Arial"/>
          <w:b/>
          <w:bCs/>
          <w:caps/>
          <w:color w:val="auto"/>
          <w:sz w:val="21"/>
          <w:szCs w:val="21"/>
        </w:rPr>
        <w:t>日</w:t>
      </w:r>
      <w:r>
        <w:rPr>
          <w:rFonts w:hint="eastAsia" w:ascii="仿宋" w:hAnsi="仿宋" w:eastAsia="仿宋"/>
          <w:b/>
          <w:bCs/>
          <w:caps/>
          <w:color w:val="auto"/>
          <w:sz w:val="21"/>
          <w:szCs w:val="21"/>
        </w:rPr>
        <w:t>～</w:t>
      </w:r>
      <w:r>
        <w:rPr>
          <w:rFonts w:ascii="仿宋" w:hAnsi="仿宋" w:eastAsia="仿宋"/>
          <w:b/>
          <w:bCs/>
          <w:caps/>
          <w:color w:val="auto"/>
          <w:sz w:val="21"/>
          <w:szCs w:val="21"/>
        </w:rPr>
        <w:t>28</w:t>
      </w:r>
      <w:r>
        <w:rPr>
          <w:rFonts w:hint="eastAsia" w:ascii="仿宋" w:hAnsi="仿宋" w:eastAsia="仿宋" w:cs="Arial"/>
          <w:b/>
          <w:bCs/>
          <w:caps/>
          <w:color w:val="auto"/>
          <w:sz w:val="21"/>
          <w:szCs w:val="21"/>
        </w:rPr>
        <w:t>日</w:t>
      </w:r>
    </w:p>
    <w:p>
      <w:pPr>
        <w:adjustRightInd w:val="0"/>
        <w:snapToGrid w:val="0"/>
        <w:spacing w:before="0" w:beforeAutospacing="0" w:after="120" w:afterLines="50" w:afterAutospacing="0"/>
        <w:jc w:val="left"/>
        <w:outlineLvl w:val="0"/>
        <w:rPr>
          <w:rFonts w:ascii="黑体" w:hAnsi="黑体" w:eastAsia="黑体" w:cs="Arial"/>
          <w:b w:val="0"/>
          <w:bCs/>
          <w:caps/>
          <w:color w:val="auto"/>
          <w:sz w:val="24"/>
        </w:rPr>
      </w:pPr>
      <w:r>
        <w:rPr>
          <w:rFonts w:hint="eastAsia" w:ascii="黑体" w:hAnsi="黑体" w:eastAsia="黑体" w:cs="Arial"/>
          <w:b w:val="0"/>
          <w:bCs/>
          <w:caps/>
          <w:color w:val="auto"/>
          <w:sz w:val="24"/>
        </w:rPr>
        <w:t>各位专家、朋友：</w:t>
      </w:r>
    </w:p>
    <w:p>
      <w:pPr>
        <w:tabs>
          <w:tab w:val="left" w:pos="8565"/>
        </w:tabs>
        <w:adjustRightInd w:val="0"/>
        <w:snapToGrid w:val="0"/>
        <w:spacing w:line="240" w:lineRule="auto"/>
        <w:ind w:firstLine="472" w:firstLineChars="200"/>
        <w:rPr>
          <w:rFonts w:ascii="黑体" w:hAnsi="黑体" w:eastAsia="黑体" w:cs="Times New Roman"/>
          <w:caps/>
          <w:color w:val="auto"/>
          <w:spacing w:val="-2"/>
          <w:sz w:val="24"/>
        </w:rPr>
      </w:pPr>
      <w:r>
        <w:rPr>
          <w:rFonts w:ascii="黑体" w:hAnsi="黑体" w:eastAsia="黑体"/>
          <w:caps/>
          <w:color w:val="auto"/>
          <w:spacing w:val="-2"/>
          <w:sz w:val="24"/>
        </w:rPr>
        <w:t>2020</w:t>
      </w:r>
      <w:r>
        <w:rPr>
          <w:rFonts w:hint="eastAsia" w:ascii="黑体" w:hAnsi="黑体" w:eastAsia="黑体" w:cs="Times New Roman"/>
          <w:caps/>
          <w:color w:val="auto"/>
          <w:spacing w:val="-2"/>
          <w:sz w:val="24"/>
        </w:rPr>
        <w:t>年</w:t>
      </w:r>
      <w:r>
        <w:rPr>
          <w:rFonts w:ascii="黑体" w:hAnsi="黑体" w:eastAsia="黑体"/>
          <w:caps/>
          <w:color w:val="auto"/>
          <w:spacing w:val="-2"/>
          <w:sz w:val="24"/>
        </w:rPr>
        <w:t>5</w:t>
      </w:r>
      <w:r>
        <w:rPr>
          <w:rFonts w:hint="eastAsia" w:ascii="黑体" w:hAnsi="黑体" w:eastAsia="黑体" w:cs="Times New Roman"/>
          <w:caps/>
          <w:color w:val="auto"/>
          <w:spacing w:val="-2"/>
          <w:sz w:val="24"/>
        </w:rPr>
        <w:t>月</w:t>
      </w:r>
      <w:r>
        <w:rPr>
          <w:rFonts w:ascii="黑体" w:hAnsi="黑体" w:eastAsia="黑体"/>
          <w:caps/>
          <w:color w:val="auto"/>
          <w:spacing w:val="-2"/>
          <w:sz w:val="24"/>
        </w:rPr>
        <w:t>25</w:t>
      </w:r>
      <w:r>
        <w:rPr>
          <w:rFonts w:hint="eastAsia" w:ascii="黑体" w:hAnsi="黑体" w:eastAsia="黑体" w:cs="Times New Roman"/>
          <w:caps/>
          <w:color w:val="auto"/>
          <w:spacing w:val="-2"/>
          <w:sz w:val="24"/>
        </w:rPr>
        <w:t>日</w:t>
      </w:r>
      <w:r>
        <w:rPr>
          <w:rFonts w:hint="eastAsia" w:ascii="黑体" w:hAnsi="黑体" w:eastAsia="黑体"/>
          <w:bCs/>
          <w:caps/>
          <w:color w:val="auto"/>
          <w:spacing w:val="-2"/>
          <w:sz w:val="24"/>
        </w:rPr>
        <w:t>至</w:t>
      </w:r>
      <w:r>
        <w:rPr>
          <w:rFonts w:ascii="黑体" w:hAnsi="黑体" w:eastAsia="黑体"/>
          <w:caps/>
          <w:color w:val="auto"/>
          <w:spacing w:val="-2"/>
          <w:sz w:val="24"/>
        </w:rPr>
        <w:t>28</w:t>
      </w:r>
      <w:r>
        <w:rPr>
          <w:rFonts w:hint="eastAsia" w:ascii="黑体" w:hAnsi="黑体" w:eastAsia="黑体" w:cs="Times New Roman"/>
          <w:caps/>
          <w:color w:val="auto"/>
          <w:spacing w:val="-2"/>
          <w:sz w:val="24"/>
        </w:rPr>
        <w:t>日，第九届国际沙棘协会大会（</w:t>
      </w:r>
      <w:r>
        <w:rPr>
          <w:rFonts w:ascii="黑体" w:hAnsi="黑体" w:eastAsia="黑体"/>
          <w:caps/>
          <w:color w:val="auto"/>
          <w:spacing w:val="-2"/>
          <w:sz w:val="24"/>
        </w:rPr>
        <w:t>ISA-2020</w:t>
      </w:r>
      <w:r>
        <w:rPr>
          <w:rFonts w:hint="eastAsia" w:ascii="黑体" w:hAnsi="黑体" w:eastAsia="黑体" w:cs="Times New Roman"/>
          <w:caps/>
          <w:color w:val="auto"/>
          <w:spacing w:val="-2"/>
          <w:sz w:val="24"/>
        </w:rPr>
        <w:t>）将在希腊塞萨洛尼基市举行。在过去几年里，希腊的沙棘种植园从无到有，面积超过</w:t>
      </w:r>
      <w:r>
        <w:rPr>
          <w:rFonts w:hint="eastAsia" w:ascii="黑体" w:hAnsi="黑体" w:eastAsia="黑体"/>
          <w:caps/>
          <w:color w:val="auto"/>
          <w:spacing w:val="-2"/>
          <w:sz w:val="24"/>
        </w:rPr>
        <w:t>了</w:t>
      </w:r>
      <w:r>
        <w:rPr>
          <w:rFonts w:ascii="黑体" w:hAnsi="黑体" w:eastAsia="黑体"/>
          <w:caps/>
          <w:color w:val="auto"/>
          <w:spacing w:val="-2"/>
          <w:sz w:val="24"/>
        </w:rPr>
        <w:t>200</w:t>
      </w:r>
      <w:r>
        <w:rPr>
          <w:rFonts w:hint="eastAsia" w:ascii="黑体" w:hAnsi="黑体" w:eastAsia="黑体" w:cs="Times New Roman"/>
          <w:caps/>
          <w:color w:val="auto"/>
          <w:spacing w:val="-2"/>
          <w:sz w:val="24"/>
        </w:rPr>
        <w:t>公顷，既高产又独具特色。当地气候条件与沙棘现代栽培技术相结合，造就希腊沙棘产业取得良好发展。</w:t>
      </w:r>
    </w:p>
    <w:p>
      <w:pPr>
        <w:tabs>
          <w:tab w:val="left" w:pos="8931"/>
        </w:tabs>
        <w:adjustRightInd w:val="0"/>
        <w:snapToGrid w:val="0"/>
        <w:spacing w:line="240" w:lineRule="auto"/>
        <w:ind w:firstLine="472" w:firstLineChars="200"/>
        <w:rPr>
          <w:rFonts w:ascii="黑体" w:hAnsi="黑体" w:eastAsia="黑体" w:cs="Times New Roman"/>
          <w:caps/>
          <w:color w:val="auto"/>
          <w:sz w:val="24"/>
        </w:rPr>
      </w:pPr>
      <w:r>
        <w:rPr>
          <w:rFonts w:hint="eastAsia" w:ascii="黑体" w:hAnsi="黑体" w:eastAsia="黑体" w:cs="Times New Roman"/>
          <w:caps/>
          <w:color w:val="auto"/>
          <w:spacing w:val="-2"/>
          <w:sz w:val="24"/>
        </w:rPr>
        <w:t>在此，大会组委会诚挚邀请您出席这一国际沙棘领域最重要的大会，并就近年来国际沙棘育种、种植、加工、制药和市场营销等各个领域与各国专家开展深入的交流合作。</w:t>
      </w:r>
    </w:p>
    <w:p>
      <w:pPr>
        <w:tabs>
          <w:tab w:val="left" w:pos="8931"/>
        </w:tabs>
        <w:adjustRightInd w:val="0"/>
        <w:snapToGrid w:val="0"/>
        <w:spacing w:before="120" w:beforeLines="50" w:after="120" w:afterLines="50"/>
        <w:ind w:firstLine="0" w:firstLineChars="0"/>
        <w:rPr>
          <w:rFonts w:ascii="Times New Roman" w:hAnsi="Times New Roman" w:eastAsia="黑体" w:cs="Times New Roman"/>
          <w:b/>
          <w:bCs/>
          <w:caps/>
          <w:color w:val="auto"/>
          <w:sz w:val="30"/>
          <w:szCs w:val="30"/>
        </w:rPr>
      </w:pPr>
      <w:r>
        <w:rPr>
          <w:rFonts w:hint="eastAsia" w:ascii="Times New Roman" w:hAnsi="Times New Roman" w:eastAsia="黑体" w:cs="Times New Roman"/>
          <w:b/>
          <w:bCs/>
          <w:caps/>
          <w:color w:val="auto"/>
          <w:sz w:val="30"/>
          <w:szCs w:val="30"/>
        </w:rPr>
        <w:t>一、大会主办与承办单位</w:t>
      </w:r>
    </w:p>
    <w:p>
      <w:pPr>
        <w:tabs>
          <w:tab w:val="left" w:pos="8931"/>
        </w:tabs>
        <w:adjustRightInd w:val="0"/>
        <w:snapToGrid w:val="0"/>
        <w:ind w:firstLine="360" w:firstLineChars="150"/>
        <w:rPr>
          <w:rFonts w:ascii="Times New Roman" w:hAnsi="Times New Roman" w:eastAsia="黑体" w:cs="Times New Roman"/>
          <w:b w:val="0"/>
          <w:bCs/>
          <w:caps/>
          <w:color w:val="auto"/>
          <w:sz w:val="24"/>
        </w:rPr>
      </w:pPr>
      <w:r>
        <w:rPr>
          <w:rFonts w:hint="eastAsia" w:ascii="Times New Roman" w:hAnsi="Times New Roman" w:eastAsia="黑体" w:cs="Times New Roman"/>
          <w:b w:val="0"/>
          <w:bCs/>
          <w:caps/>
          <w:color w:val="auto"/>
          <w:sz w:val="24"/>
        </w:rPr>
        <w:t>（一）主办单位</w:t>
      </w:r>
    </w:p>
    <w:p>
      <w:pPr>
        <w:tabs>
          <w:tab w:val="left" w:pos="8931"/>
        </w:tabs>
        <w:adjustRightInd w:val="0"/>
        <w:snapToGrid w:val="0"/>
        <w:ind w:firstLine="480" w:firstLineChars="200"/>
        <w:rPr>
          <w:rFonts w:ascii="Times New Roman" w:hAnsi="Times New Roman" w:eastAsia="黑体" w:cs="Times New Roman"/>
          <w:color w:val="auto"/>
          <w:sz w:val="24"/>
        </w:rPr>
      </w:pPr>
      <w:r>
        <w:rPr>
          <w:rFonts w:hint="eastAsia" w:eastAsia="黑体"/>
          <w:color w:val="auto"/>
          <w:sz w:val="24"/>
        </w:rPr>
        <w:t xml:space="preserve">          </w:t>
      </w:r>
      <w:r>
        <w:rPr>
          <w:rFonts w:hint="eastAsia" w:ascii="Times New Roman" w:hAnsi="Times New Roman" w:eastAsia="黑体" w:cs="Times New Roman"/>
          <w:color w:val="auto"/>
          <w:sz w:val="24"/>
        </w:rPr>
        <w:t>国际沙棘协会</w:t>
      </w:r>
    </w:p>
    <w:p>
      <w:pPr>
        <w:tabs>
          <w:tab w:val="left" w:pos="8931"/>
        </w:tabs>
        <w:adjustRightInd w:val="0"/>
        <w:snapToGrid w:val="0"/>
        <w:ind w:firstLine="360" w:firstLineChars="150"/>
        <w:rPr>
          <w:rFonts w:ascii="Times New Roman" w:hAnsi="Times New Roman" w:eastAsia="黑体" w:cs="Times New Roman"/>
          <w:b w:val="0"/>
          <w:bCs/>
          <w:caps/>
          <w:color w:val="auto"/>
          <w:sz w:val="24"/>
        </w:rPr>
      </w:pPr>
      <w:r>
        <w:rPr>
          <w:rFonts w:hint="eastAsia" w:ascii="Times New Roman" w:hAnsi="Times New Roman" w:eastAsia="黑体" w:cs="Times New Roman"/>
          <w:b w:val="0"/>
          <w:bCs/>
          <w:caps/>
          <w:color w:val="auto"/>
          <w:sz w:val="24"/>
        </w:rPr>
        <w:t>（二）承办单位</w:t>
      </w:r>
    </w:p>
    <w:p>
      <w:pPr>
        <w:tabs>
          <w:tab w:val="left" w:pos="8931"/>
        </w:tabs>
        <w:adjustRightInd w:val="0"/>
        <w:snapToGrid w:val="0"/>
        <w:ind w:firstLine="1080" w:firstLineChars="450"/>
        <w:rPr>
          <w:rFonts w:ascii="Arial" w:hAnsi="Arial" w:cs="Arial"/>
          <w:color w:val="003366"/>
          <w:sz w:val="24"/>
          <w:szCs w:val="24"/>
        </w:rPr>
      </w:pPr>
      <w:r>
        <w:rPr>
          <w:rFonts w:hint="eastAsia" w:ascii="Times New Roman" w:hAnsi="Times New Roman" w:eastAsia="黑体" w:cs="Times New Roman"/>
          <w:bCs w:val="0"/>
          <w:caps w:val="0"/>
          <w:color w:val="auto"/>
          <w:sz w:val="24"/>
        </w:rPr>
        <w:t>希腊沙棘股份公司</w:t>
      </w:r>
      <w:r>
        <w:rPr>
          <w:rFonts w:hint="eastAsia" w:eastAsia="黑体"/>
          <w:color w:val="auto"/>
          <w:sz w:val="24"/>
        </w:rPr>
        <w:t xml:space="preserve"> </w:t>
      </w:r>
      <w:r>
        <w:rPr>
          <w:rFonts w:ascii="Arial" w:hAnsi="Arial" w:cs="Arial"/>
          <w:b w:val="0"/>
          <w:bCs w:val="0"/>
          <w:color w:val="003366"/>
          <w:kern w:val="0"/>
          <w:sz w:val="24"/>
          <w:lang w:val="en-GB"/>
        </w:rPr>
        <w:t>HIPPOPHAE HELLAS S.A. G.P.</w:t>
      </w:r>
      <w:r>
        <w:rPr>
          <w:rFonts w:hint="eastAsia" w:ascii="Arial" w:hAnsi="Arial" w:cs="Arial"/>
          <w:b w:val="0"/>
          <w:bCs w:val="0"/>
          <w:color w:val="003366"/>
          <w:kern w:val="0"/>
          <w:sz w:val="24"/>
          <w:lang w:val="en-GB"/>
        </w:rPr>
        <w:t>，</w:t>
      </w:r>
      <w:r>
        <w:rPr>
          <w:rFonts w:ascii="Arial" w:hAnsi="Arial" w:cs="Arial"/>
          <w:b w:val="0"/>
          <w:bCs w:val="0"/>
          <w:color w:val="003366"/>
          <w:kern w:val="0"/>
          <w:sz w:val="24"/>
          <w:lang w:val="en-GB"/>
        </w:rPr>
        <w:t>Greece</w:t>
      </w:r>
    </w:p>
    <w:p>
      <w:pPr>
        <w:tabs>
          <w:tab w:val="left" w:pos="8931"/>
        </w:tabs>
        <w:adjustRightInd w:val="0"/>
        <w:snapToGrid w:val="0"/>
        <w:ind w:firstLine="1080" w:firstLineChars="450"/>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lang w:val="en-GB"/>
        </w:rPr>
        <w:t>希腊塞萨利大学</w:t>
      </w:r>
      <w:r>
        <w:rPr>
          <w:rFonts w:hint="eastAsia" w:eastAsia="黑体"/>
          <w:color w:val="auto"/>
          <w:kern w:val="0"/>
          <w:sz w:val="24"/>
          <w:lang w:val="en-GB"/>
        </w:rPr>
        <w:t xml:space="preserve">    </w:t>
      </w:r>
      <w:r>
        <w:rPr>
          <w:rFonts w:ascii="Times New Roman" w:hAnsi="Times New Roman" w:eastAsia="黑体" w:cs="Times New Roman"/>
          <w:color w:val="auto"/>
          <w:kern w:val="0"/>
          <w:sz w:val="24"/>
          <w:lang w:val="en-GB"/>
        </w:rPr>
        <w:t>University of Thessaly, Greece</w:t>
      </w:r>
    </w:p>
    <w:p>
      <w:pPr>
        <w:tabs>
          <w:tab w:val="left" w:pos="8931"/>
        </w:tabs>
        <w:adjustRightInd w:val="0"/>
        <w:snapToGrid w:val="0"/>
        <w:spacing w:before="120" w:beforeLines="50" w:after="120" w:afterLines="50"/>
        <w:jc w:val="both"/>
        <w:rPr>
          <w:rFonts w:ascii="Times New Roman" w:hAnsi="Times New Roman" w:eastAsia="黑体" w:cs="Times New Roman"/>
          <w:b/>
          <w:bCs/>
          <w:caps/>
          <w:color w:val="auto"/>
          <w:sz w:val="30"/>
          <w:szCs w:val="30"/>
        </w:rPr>
      </w:pPr>
      <w:r>
        <w:rPr>
          <w:rFonts w:hint="eastAsia" w:ascii="Times New Roman" w:hAnsi="Times New Roman" w:eastAsia="黑体" w:cs="Times New Roman"/>
          <w:b/>
          <w:bCs/>
          <w:caps/>
          <w:color w:val="auto"/>
          <w:sz w:val="30"/>
          <w:szCs w:val="30"/>
        </w:rPr>
        <w:t>二、大会时间与地点</w:t>
      </w:r>
    </w:p>
    <w:p>
      <w:pPr>
        <w:tabs>
          <w:tab w:val="left" w:pos="8931"/>
        </w:tabs>
        <w:adjustRightInd w:val="0"/>
        <w:snapToGrid w:val="0"/>
        <w:ind w:firstLine="480" w:firstLineChars="200"/>
        <w:jc w:val="left"/>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lang w:val="en-GB"/>
        </w:rPr>
        <w:t>时间：</w:t>
      </w:r>
      <w:r>
        <w:rPr>
          <w:rFonts w:eastAsia="黑体"/>
          <w:color w:val="auto"/>
          <w:kern w:val="0"/>
          <w:sz w:val="24"/>
          <w:lang w:val="en-GB"/>
        </w:rPr>
        <w:t>2020</w:t>
      </w:r>
      <w:r>
        <w:rPr>
          <w:rFonts w:hint="eastAsia" w:ascii="Times New Roman" w:hAnsi="Times New Roman" w:eastAsia="黑体" w:cs="Times New Roman"/>
          <w:color w:val="auto"/>
          <w:kern w:val="0"/>
          <w:sz w:val="24"/>
          <w:lang w:val="en-GB"/>
        </w:rPr>
        <w:t>年</w:t>
      </w:r>
      <w:r>
        <w:rPr>
          <w:rFonts w:eastAsia="黑体"/>
          <w:color w:val="auto"/>
          <w:kern w:val="0"/>
          <w:sz w:val="24"/>
          <w:lang w:val="en-GB"/>
        </w:rPr>
        <w:t>5</w:t>
      </w:r>
      <w:r>
        <w:rPr>
          <w:rFonts w:hint="eastAsia" w:ascii="Times New Roman" w:hAnsi="Times New Roman" w:eastAsia="黑体" w:cs="Times New Roman"/>
          <w:color w:val="auto"/>
          <w:kern w:val="0"/>
          <w:sz w:val="24"/>
          <w:lang w:val="en-GB"/>
        </w:rPr>
        <w:t>月</w:t>
      </w:r>
      <w:r>
        <w:rPr>
          <w:rFonts w:eastAsia="黑体"/>
          <w:color w:val="auto"/>
          <w:kern w:val="0"/>
          <w:sz w:val="24"/>
          <w:lang w:val="en-GB"/>
        </w:rPr>
        <w:t>25</w:t>
      </w:r>
      <w:r>
        <w:rPr>
          <w:rFonts w:hint="eastAsia" w:ascii="Times New Roman" w:hAnsi="Times New Roman" w:eastAsia="黑体" w:cs="Times New Roman"/>
          <w:color w:val="auto"/>
          <w:kern w:val="0"/>
          <w:sz w:val="24"/>
          <w:lang w:val="en-GB"/>
        </w:rPr>
        <w:t>日</w:t>
      </w:r>
      <w:r>
        <w:rPr>
          <w:rFonts w:hint="eastAsia" w:ascii="Times New Roman" w:hAnsi="Times New Roman" w:eastAsia="黑体"/>
          <w:b/>
          <w:bCs/>
          <w:caps/>
          <w:color w:val="auto"/>
          <w:sz w:val="24"/>
        </w:rPr>
        <w:t>至</w:t>
      </w:r>
      <w:r>
        <w:rPr>
          <w:rFonts w:eastAsia="黑体"/>
          <w:color w:val="auto"/>
          <w:kern w:val="0"/>
          <w:sz w:val="24"/>
          <w:lang w:val="en-GB"/>
        </w:rPr>
        <w:t>5</w:t>
      </w:r>
      <w:r>
        <w:rPr>
          <w:rFonts w:hint="eastAsia" w:ascii="Times New Roman" w:hAnsi="Times New Roman" w:eastAsia="黑体" w:cs="Times New Roman"/>
          <w:color w:val="auto"/>
          <w:kern w:val="0"/>
          <w:sz w:val="24"/>
          <w:lang w:val="en-GB"/>
        </w:rPr>
        <w:t>月</w:t>
      </w:r>
      <w:r>
        <w:rPr>
          <w:rFonts w:eastAsia="黑体"/>
          <w:color w:val="auto"/>
          <w:kern w:val="0"/>
          <w:sz w:val="24"/>
          <w:lang w:val="en-GB"/>
        </w:rPr>
        <w:t>28</w:t>
      </w:r>
      <w:r>
        <w:rPr>
          <w:rFonts w:hint="eastAsia" w:ascii="Times New Roman" w:hAnsi="Times New Roman" w:eastAsia="黑体" w:cs="Times New Roman"/>
          <w:color w:val="auto"/>
          <w:kern w:val="0"/>
          <w:sz w:val="24"/>
          <w:lang w:val="en-GB"/>
        </w:rPr>
        <w:t>日</w:t>
      </w:r>
    </w:p>
    <w:p>
      <w:pPr>
        <w:tabs>
          <w:tab w:val="left" w:pos="8931"/>
        </w:tabs>
        <w:adjustRightInd w:val="0"/>
        <w:snapToGrid w:val="0"/>
        <w:spacing w:after="120" w:afterLines="50"/>
        <w:ind w:firstLine="480" w:firstLineChars="200"/>
        <w:jc w:val="left"/>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lang w:val="en-GB"/>
        </w:rPr>
        <w:t>地点：大宫殿酒店</w:t>
      </w:r>
      <w:r>
        <w:rPr>
          <w:rFonts w:ascii="Times New Roman" w:hAnsi="Times New Roman" w:eastAsia="黑体" w:cs="Times New Roman"/>
          <w:color w:val="auto"/>
          <w:kern w:val="0"/>
          <w:sz w:val="24"/>
          <w:lang w:val="en-GB"/>
        </w:rPr>
        <w:t>(GRAND HOTEL PALACE)</w:t>
      </w:r>
    </w:p>
    <w:p>
      <w:pPr>
        <w:tabs>
          <w:tab w:val="left" w:pos="8931"/>
        </w:tabs>
        <w:adjustRightInd w:val="0"/>
        <w:snapToGrid w:val="0"/>
        <w:ind w:firstLine="480" w:firstLineChars="200"/>
        <w:jc w:val="left"/>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lang w:val="en-GB"/>
        </w:rPr>
        <w:t>希腊塞萨洛尼基市莫纳斯蒂里奥大街</w:t>
      </w:r>
      <w:r>
        <w:rPr>
          <w:rFonts w:eastAsia="黑体"/>
          <w:color w:val="auto"/>
          <w:kern w:val="0"/>
          <w:sz w:val="24"/>
          <w:lang w:val="en-GB"/>
        </w:rPr>
        <w:t>305</w:t>
      </w:r>
      <w:r>
        <w:rPr>
          <w:rFonts w:hint="eastAsia" w:ascii="Times New Roman" w:hAnsi="Times New Roman" w:eastAsia="黑体" w:cs="Times New Roman"/>
          <w:color w:val="auto"/>
          <w:kern w:val="0"/>
          <w:sz w:val="24"/>
          <w:lang w:val="en-GB"/>
        </w:rPr>
        <w:t>号</w:t>
      </w:r>
    </w:p>
    <w:p>
      <w:pPr>
        <w:tabs>
          <w:tab w:val="left" w:pos="8931"/>
        </w:tabs>
        <w:adjustRightInd w:val="0"/>
        <w:snapToGrid w:val="0"/>
        <w:ind w:firstLine="360" w:firstLineChars="150"/>
        <w:jc w:val="left"/>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lang w:val="en-GB"/>
        </w:rPr>
        <w:t>（</w:t>
      </w:r>
      <w:r>
        <w:rPr>
          <w:rFonts w:ascii="Times New Roman" w:hAnsi="Times New Roman" w:eastAsia="黑体" w:cs="Times New Roman"/>
          <w:color w:val="auto"/>
          <w:kern w:val="0"/>
          <w:sz w:val="24"/>
          <w:lang w:val="en-GB"/>
        </w:rPr>
        <w:t xml:space="preserve">305 Monastiriou </w:t>
      </w:r>
      <w:r>
        <w:rPr>
          <w:rFonts w:ascii="Times New Roman" w:hAnsi="Times New Roman" w:eastAsia="黑体" w:cs="Times New Roman"/>
          <w:color w:val="auto"/>
          <w:kern w:val="0"/>
          <w:sz w:val="24"/>
        </w:rPr>
        <w:t>S</w:t>
      </w:r>
      <w:r>
        <w:rPr>
          <w:rFonts w:ascii="Times New Roman" w:hAnsi="Times New Roman" w:eastAsia="黑体" w:cs="Times New Roman"/>
          <w:color w:val="auto"/>
          <w:kern w:val="0"/>
          <w:sz w:val="24"/>
          <w:lang w:val="en-GB"/>
        </w:rPr>
        <w:t>tr., Thessaloniki, Greece</w:t>
      </w:r>
      <w:r>
        <w:rPr>
          <w:rFonts w:hint="eastAsia" w:ascii="Times New Roman" w:hAnsi="Times New Roman" w:eastAsia="黑体" w:cs="Times New Roman"/>
          <w:color w:val="auto"/>
          <w:kern w:val="0"/>
          <w:sz w:val="24"/>
          <w:lang w:val="en-GB"/>
        </w:rPr>
        <w:t>）</w:t>
      </w:r>
    </w:p>
    <w:p>
      <w:pPr>
        <w:tabs>
          <w:tab w:val="left" w:pos="8931"/>
        </w:tabs>
        <w:adjustRightInd w:val="0"/>
        <w:snapToGrid w:val="0"/>
        <w:spacing w:before="120" w:beforeLines="50"/>
        <w:ind w:firstLine="480" w:firstLineChars="200"/>
        <w:jc w:val="left"/>
        <w:rPr>
          <w:rFonts w:eastAsia="黑体"/>
          <w:color w:val="auto"/>
          <w:kern w:val="0"/>
          <w:sz w:val="24"/>
          <w:lang w:val="en-GB"/>
        </w:rPr>
      </w:pPr>
      <w:r>
        <w:rPr>
          <w:rFonts w:hint="eastAsia" w:ascii="Times New Roman" w:hAnsi="Times New Roman" w:eastAsia="黑体" w:cs="Times New Roman"/>
          <w:color w:val="auto"/>
          <w:kern w:val="0"/>
          <w:sz w:val="24"/>
        </w:rPr>
        <w:t>了解</w:t>
      </w:r>
      <w:r>
        <w:rPr>
          <w:rFonts w:hint="eastAsia" w:ascii="Times New Roman" w:hAnsi="Times New Roman" w:eastAsia="黑体" w:cs="Times New Roman"/>
          <w:color w:val="auto"/>
          <w:kern w:val="0"/>
          <w:sz w:val="24"/>
          <w:lang w:val="en-GB"/>
        </w:rPr>
        <w:t>更多信息可访问酒店网址</w:t>
      </w:r>
      <w:r>
        <w:rPr>
          <w:rStyle w:val="19"/>
          <w:rFonts w:eastAsia="黑体"/>
          <w:color w:val="auto"/>
          <w:kern w:val="0"/>
          <w:sz w:val="24"/>
          <w:lang w:val="en-GB"/>
        </w:rPr>
        <w:fldChar w:fldCharType="begin"/>
      </w:r>
      <w:r>
        <w:rPr>
          <w:rStyle w:val="19"/>
          <w:rFonts w:eastAsia="黑体"/>
          <w:color w:val="auto"/>
          <w:kern w:val="0"/>
          <w:sz w:val="24"/>
          <w:lang w:val="en-GB"/>
        </w:rPr>
        <w:instrText xml:space="preserve"> HYPERLINK "http://www.theluxuryhotels.gr" </w:instrText>
      </w:r>
      <w:r>
        <w:rPr>
          <w:rStyle w:val="19"/>
          <w:rFonts w:eastAsia="黑体"/>
          <w:color w:val="auto"/>
          <w:kern w:val="0"/>
          <w:sz w:val="24"/>
          <w:lang w:val="en-GB"/>
        </w:rPr>
        <w:fldChar w:fldCharType="separate"/>
      </w:r>
      <w:r>
        <w:rPr>
          <w:rStyle w:val="19"/>
          <w:rFonts w:eastAsia="黑体"/>
          <w:color w:val="auto"/>
          <w:kern w:val="0"/>
          <w:sz w:val="24"/>
          <w:lang w:val="en-GB"/>
        </w:rPr>
        <w:t>www.theluxuryhotels.gr</w:t>
      </w:r>
      <w:r>
        <w:rPr>
          <w:rStyle w:val="19"/>
          <w:rFonts w:eastAsia="黑体"/>
          <w:color w:val="auto"/>
          <w:kern w:val="0"/>
          <w:sz w:val="24"/>
          <w:lang w:val="en-GB"/>
        </w:rPr>
        <w:fldChar w:fldCharType="end"/>
      </w:r>
    </w:p>
    <w:p>
      <w:pPr>
        <w:tabs>
          <w:tab w:val="left" w:pos="8931"/>
        </w:tabs>
        <w:adjustRightInd w:val="0"/>
        <w:snapToGrid w:val="0"/>
        <w:spacing w:before="120" w:beforeLines="50" w:after="120" w:afterLines="50"/>
        <w:rPr>
          <w:rFonts w:eastAsia="黑体"/>
          <w:caps/>
          <w:color w:val="003366"/>
          <w:sz w:val="30"/>
          <w:szCs w:val="30"/>
          <w:lang w:val="en-US"/>
        </w:rPr>
      </w:pPr>
      <w:r>
        <w:rPr>
          <w:rFonts w:hint="eastAsia" w:eastAsia="黑体"/>
          <w:b/>
          <w:bCs/>
          <w:caps/>
          <w:color w:val="003366"/>
          <w:sz w:val="30"/>
          <w:szCs w:val="30"/>
          <w:u w:val="single"/>
        </w:rPr>
        <w:t>三、大会主题</w:t>
      </w:r>
    </w:p>
    <w:p>
      <w:pPr>
        <w:tabs>
          <w:tab w:val="left" w:pos="8931"/>
        </w:tabs>
        <w:adjustRightInd w:val="0"/>
        <w:snapToGrid w:val="0"/>
        <w:ind w:left="-210" w:leftChars="-100" w:right="-210" w:rightChars="-100" w:firstLine="720" w:firstLineChars="300"/>
        <w:jc w:val="left"/>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u w:val="none"/>
          <w:lang w:val="en-GB"/>
        </w:rPr>
        <w:t>不断变化气候条件下的沙棘开发：新挑战、新技术和新前景</w:t>
      </w:r>
    </w:p>
    <w:p>
      <w:pPr>
        <w:tabs>
          <w:tab w:val="left" w:pos="8931"/>
        </w:tabs>
        <w:adjustRightInd w:val="0"/>
        <w:snapToGrid w:val="0"/>
        <w:spacing w:before="120" w:beforeLines="50" w:after="120" w:afterLines="50"/>
        <w:rPr>
          <w:rFonts w:ascii="Arial" w:hAnsi="Arial" w:eastAsia="黑体" w:cs="Arial"/>
          <w:i/>
          <w:iCs/>
          <w:caps/>
          <w:color w:val="003366"/>
          <w:sz w:val="30"/>
          <w:szCs w:val="30"/>
        </w:rPr>
      </w:pPr>
      <w:r>
        <w:rPr>
          <w:rFonts w:hint="eastAsia" w:ascii="Arial" w:hAnsi="Arial" w:eastAsia="黑体" w:cs="Arial"/>
          <w:b/>
          <w:bCs/>
          <w:i w:val="0"/>
          <w:iCs w:val="0"/>
          <w:caps/>
          <w:color w:val="003366"/>
          <w:sz w:val="30"/>
          <w:szCs w:val="30"/>
          <w:u w:val="single"/>
        </w:rPr>
        <w:t>四、大会目标</w:t>
      </w:r>
    </w:p>
    <w:p>
      <w:pPr>
        <w:numPr>
          <w:ilvl w:val="0"/>
          <w:numId w:val="1"/>
        </w:numPr>
        <w:adjustRightInd w:val="0"/>
        <w:snapToGrid w:val="0"/>
        <w:ind w:left="0" w:firstLine="480" w:firstLineChars="200"/>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u w:val="none"/>
          <w:lang w:val="en-GB"/>
        </w:rPr>
        <w:t>分享、交流和更新沙棘的最新研究成果</w:t>
      </w:r>
    </w:p>
    <w:p>
      <w:pPr>
        <w:numPr>
          <w:ilvl w:val="0"/>
          <w:numId w:val="1"/>
        </w:numPr>
        <w:adjustRightInd w:val="0"/>
        <w:snapToGrid w:val="0"/>
        <w:ind w:left="0" w:firstLine="480" w:firstLineChars="200"/>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u w:val="none"/>
          <w:lang w:val="en-GB"/>
        </w:rPr>
        <w:t>提升对沙棘效益方面的新认识</w:t>
      </w:r>
    </w:p>
    <w:p>
      <w:pPr>
        <w:numPr>
          <w:ilvl w:val="0"/>
          <w:numId w:val="1"/>
        </w:numPr>
        <w:adjustRightInd w:val="0"/>
        <w:snapToGrid w:val="0"/>
        <w:ind w:left="0" w:firstLine="480" w:firstLineChars="200"/>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u w:val="none"/>
          <w:lang w:val="en-GB"/>
        </w:rPr>
        <w:t>发展沙棘科学与商业合作的长期战略及伙伴关系</w:t>
      </w:r>
    </w:p>
    <w:p>
      <w:pPr>
        <w:tabs>
          <w:tab w:val="left" w:pos="8931"/>
        </w:tabs>
        <w:adjustRightInd w:val="0"/>
        <w:snapToGrid w:val="0"/>
        <w:spacing w:before="120" w:beforeLines="50" w:after="120" w:afterLines="50"/>
        <w:rPr>
          <w:rFonts w:ascii="Arial" w:hAnsi="Arial" w:eastAsia="黑体" w:cs="Arial"/>
          <w:i/>
          <w:iCs/>
          <w:caps/>
          <w:color w:val="003366"/>
          <w:sz w:val="30"/>
          <w:szCs w:val="30"/>
        </w:rPr>
      </w:pPr>
      <w:r>
        <w:rPr>
          <w:rFonts w:hint="eastAsia" w:ascii="Arial" w:hAnsi="Arial" w:eastAsia="黑体" w:cs="Arial"/>
          <w:b/>
          <w:bCs/>
          <w:i w:val="0"/>
          <w:iCs w:val="0"/>
          <w:caps/>
          <w:color w:val="003366"/>
          <w:sz w:val="30"/>
          <w:szCs w:val="30"/>
          <w:u w:val="single"/>
        </w:rPr>
        <w:t>五、大会议题</w:t>
      </w:r>
    </w:p>
    <w:p>
      <w:pPr>
        <w:adjustRightInd w:val="0"/>
        <w:snapToGrid w:val="0"/>
        <w:spacing w:before="60" w:beforeLines="25" w:after="60" w:afterLines="25"/>
        <w:ind w:left="0"/>
        <w:rPr>
          <w:rFonts w:ascii="Times New Roman" w:hAnsi="Times New Roman" w:eastAsia="黑体" w:cs="Times New Roman"/>
          <w:color w:val="auto"/>
          <w:kern w:val="0"/>
          <w:sz w:val="24"/>
          <w:lang w:val="en-GB"/>
        </w:rPr>
      </w:pPr>
      <w:r>
        <w:rPr>
          <w:rFonts w:hint="eastAsia" w:eastAsia="黑体"/>
          <w:color w:val="auto"/>
          <w:kern w:val="0"/>
          <w:sz w:val="24"/>
          <w:lang w:val="en-GB"/>
        </w:rPr>
        <w:t xml:space="preserve">        </w:t>
      </w:r>
      <w:r>
        <w:rPr>
          <w:rFonts w:ascii="Times New Roman" w:hAnsi="Times New Roman" w:eastAsia="黑体" w:cs="Times New Roman"/>
          <w:color w:val="auto"/>
          <w:kern w:val="0"/>
          <w:sz w:val="24"/>
          <w:u w:val="none"/>
          <w:lang w:val="en-GB"/>
        </w:rPr>
        <w:t>1.</w:t>
      </w:r>
      <w:r>
        <w:rPr>
          <w:rFonts w:hint="eastAsia" w:ascii="Times New Roman" w:hAnsi="Times New Roman" w:eastAsia="黑体" w:cs="Times New Roman"/>
          <w:color w:val="auto"/>
          <w:kern w:val="0"/>
          <w:sz w:val="24"/>
          <w:u w:val="none"/>
          <w:lang w:val="en-GB"/>
        </w:rPr>
        <w:t>沙棘全球合作战略</w:t>
      </w:r>
    </w:p>
    <w:p>
      <w:pPr>
        <w:numPr>
          <w:ilvl w:val="0"/>
          <w:numId w:val="2"/>
        </w:numPr>
        <w:tabs>
          <w:tab w:val="left" w:pos="720"/>
          <w:tab w:val="clear" w:pos="360"/>
        </w:tabs>
        <w:adjustRightInd w:val="0"/>
        <w:snapToGrid w:val="0"/>
        <w:ind w:left="0" w:firstLine="480" w:firstLineChars="200"/>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u w:val="none"/>
          <w:lang w:val="en-GB"/>
        </w:rPr>
        <w:t>沙棘基因资源的共享</w:t>
      </w:r>
    </w:p>
    <w:p>
      <w:pPr>
        <w:numPr>
          <w:ilvl w:val="0"/>
          <w:numId w:val="2"/>
        </w:numPr>
        <w:tabs>
          <w:tab w:val="left" w:pos="720"/>
          <w:tab w:val="clear" w:pos="360"/>
        </w:tabs>
        <w:adjustRightInd w:val="0"/>
        <w:snapToGrid w:val="0"/>
        <w:ind w:left="0" w:firstLine="480" w:firstLineChars="200"/>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u w:val="none"/>
          <w:lang w:val="en-GB"/>
        </w:rPr>
        <w:t>加强全球沙棘合作的倡议</w:t>
      </w:r>
    </w:p>
    <w:p>
      <w:pPr>
        <w:adjustRightInd w:val="0"/>
        <w:snapToGrid w:val="0"/>
        <w:spacing w:before="60" w:beforeLines="25" w:after="60" w:afterLines="25"/>
        <w:ind w:firstLine="480" w:firstLineChars="200"/>
        <w:jc w:val="left"/>
        <w:rPr>
          <w:rFonts w:eastAsia="黑体"/>
          <w:color w:val="000000" w:themeColor="text1"/>
          <w:kern w:val="0"/>
          <w:sz w:val="24"/>
          <w:lang w:val="en-GB"/>
        </w:rPr>
        <w:sectPr>
          <w:headerReference r:id="rId3" w:type="default"/>
          <w:footerReference r:id="rId4" w:type="default"/>
          <w:pgSz w:w="11907" w:h="16839"/>
          <w:pgMar w:top="567" w:right="1134" w:bottom="567" w:left="1134" w:header="397" w:footer="737" w:gutter="0"/>
          <w:cols w:space="1470" w:num="1"/>
          <w:docGrid w:linePitch="360" w:charSpace="0"/>
        </w:sectPr>
      </w:pPr>
      <w:r>
        <w:rPr>
          <w:rFonts w:ascii="Times New Roman" w:hAnsi="Times New Roman" w:eastAsia="黑体" w:cs="Times New Roman"/>
          <w:color w:val="auto"/>
          <w:kern w:val="0"/>
          <w:sz w:val="24"/>
          <w:u w:val="none"/>
          <w:lang w:val="en-GB"/>
        </w:rPr>
        <w:t>2.</w:t>
      </w:r>
      <w:r>
        <w:rPr>
          <w:rFonts w:hint="eastAsia" w:eastAsia="黑体" w:cs="Times New Roman"/>
          <w:color w:val="auto"/>
          <w:kern w:val="0"/>
          <w:sz w:val="24"/>
          <w:u w:val="none"/>
          <w:lang w:val="en-GB" w:eastAsia="zh-CN"/>
        </w:rPr>
        <w:t>沙</w:t>
      </w:r>
      <w:r>
        <w:rPr>
          <w:rFonts w:hint="eastAsia" w:ascii="Times New Roman" w:hAnsi="Times New Roman" w:eastAsia="黑体" w:cs="Times New Roman"/>
          <w:color w:val="auto"/>
          <w:kern w:val="0"/>
          <w:sz w:val="24"/>
          <w:u w:val="none"/>
          <w:lang w:val="en-GB"/>
        </w:rPr>
        <w:t>棘的采收和利用</w:t>
      </w:r>
    </w:p>
    <w:p>
      <w:pPr>
        <w:numPr>
          <w:ilvl w:val="0"/>
          <w:numId w:val="2"/>
        </w:numPr>
        <w:tabs>
          <w:tab w:val="left" w:pos="720"/>
          <w:tab w:val="clear" w:pos="360"/>
        </w:tabs>
        <w:adjustRightInd w:val="0"/>
        <w:snapToGrid w:val="0"/>
        <w:ind w:left="0" w:firstLine="480" w:firstLineChars="200"/>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u w:val="none"/>
          <w:lang w:val="en-GB"/>
        </w:rPr>
        <w:t>沙棘的种植与栽培技术</w:t>
      </w:r>
    </w:p>
    <w:p>
      <w:pPr>
        <w:numPr>
          <w:ilvl w:val="0"/>
          <w:numId w:val="2"/>
        </w:numPr>
        <w:tabs>
          <w:tab w:val="left" w:pos="720"/>
          <w:tab w:val="clear" w:pos="360"/>
        </w:tabs>
        <w:adjustRightInd w:val="0"/>
        <w:snapToGrid w:val="0"/>
        <w:ind w:left="0" w:firstLine="480" w:firstLineChars="200"/>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u w:val="none"/>
          <w:lang w:val="en-GB"/>
        </w:rPr>
        <w:t>沙棘的采收技术</w:t>
      </w:r>
    </w:p>
    <w:p>
      <w:pPr>
        <w:numPr>
          <w:ilvl w:val="0"/>
          <w:numId w:val="2"/>
        </w:numPr>
        <w:tabs>
          <w:tab w:val="left" w:pos="720"/>
          <w:tab w:val="clear" w:pos="360"/>
        </w:tabs>
        <w:adjustRightInd w:val="0"/>
        <w:snapToGrid w:val="0"/>
        <w:ind w:left="0" w:firstLine="480" w:firstLineChars="200"/>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u w:val="none"/>
          <w:lang w:val="en-GB"/>
        </w:rPr>
        <w:t>沙棘的加工与市场营销</w:t>
      </w:r>
    </w:p>
    <w:p>
      <w:pPr>
        <w:numPr>
          <w:ilvl w:val="0"/>
          <w:numId w:val="2"/>
        </w:numPr>
        <w:tabs>
          <w:tab w:val="left" w:pos="720"/>
          <w:tab w:val="clear" w:pos="360"/>
        </w:tabs>
        <w:adjustRightInd w:val="0"/>
        <w:snapToGrid w:val="0"/>
        <w:ind w:left="0" w:firstLine="480" w:firstLineChars="200"/>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u w:val="none"/>
          <w:lang w:val="en-GB"/>
        </w:rPr>
        <w:t>沙棘的营养和药用开发</w:t>
      </w:r>
    </w:p>
    <w:p>
      <w:pPr>
        <w:adjustRightInd w:val="0"/>
        <w:snapToGrid w:val="0"/>
        <w:spacing w:before="60" w:beforeLines="25" w:after="60" w:afterLines="25"/>
        <w:ind w:left="0" w:firstLine="480" w:firstLineChars="200"/>
        <w:rPr>
          <w:rFonts w:ascii="Times New Roman" w:hAnsi="Times New Roman" w:eastAsia="黑体" w:cs="Times New Roman"/>
          <w:color w:val="auto"/>
          <w:kern w:val="0"/>
          <w:sz w:val="24"/>
          <w:lang w:val="en-GB"/>
        </w:rPr>
      </w:pPr>
      <w:r>
        <w:rPr>
          <w:rFonts w:ascii="Times New Roman" w:hAnsi="Times New Roman" w:eastAsia="黑体" w:cs="Times New Roman"/>
          <w:color w:val="auto"/>
          <w:kern w:val="0"/>
          <w:sz w:val="24"/>
          <w:u w:val="none"/>
          <w:lang w:val="en-GB"/>
        </w:rPr>
        <w:t xml:space="preserve">3. </w:t>
      </w:r>
      <w:r>
        <w:rPr>
          <w:rFonts w:hint="eastAsia" w:ascii="Times New Roman" w:hAnsi="Times New Roman" w:eastAsia="黑体" w:cs="Times New Roman"/>
          <w:color w:val="auto"/>
          <w:kern w:val="0"/>
          <w:sz w:val="24"/>
          <w:u w:val="none"/>
          <w:lang w:val="en-GB"/>
        </w:rPr>
        <w:t>造林和生态恢复</w:t>
      </w:r>
    </w:p>
    <w:p>
      <w:pPr>
        <w:numPr>
          <w:ilvl w:val="0"/>
          <w:numId w:val="2"/>
        </w:numPr>
        <w:tabs>
          <w:tab w:val="left" w:pos="720"/>
          <w:tab w:val="clear" w:pos="360"/>
        </w:tabs>
        <w:adjustRightInd w:val="0"/>
        <w:snapToGrid w:val="0"/>
        <w:ind w:left="0" w:firstLine="480" w:firstLineChars="200"/>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u w:val="none"/>
          <w:lang w:val="en-GB"/>
        </w:rPr>
        <w:t>沙棘在土壤保护方面的成功实践</w:t>
      </w:r>
    </w:p>
    <w:p>
      <w:pPr>
        <w:numPr>
          <w:ilvl w:val="0"/>
          <w:numId w:val="2"/>
        </w:numPr>
        <w:tabs>
          <w:tab w:val="left" w:pos="720"/>
          <w:tab w:val="clear" w:pos="360"/>
        </w:tabs>
        <w:adjustRightInd w:val="0"/>
        <w:snapToGrid w:val="0"/>
        <w:ind w:left="0" w:firstLine="480" w:firstLineChars="200"/>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u w:val="none"/>
          <w:lang w:val="en-GB"/>
        </w:rPr>
        <w:t>以果实资源利用为目的的沙棘造林</w:t>
      </w:r>
    </w:p>
    <w:p>
      <w:pPr>
        <w:numPr>
          <w:ilvl w:val="0"/>
          <w:numId w:val="2"/>
        </w:numPr>
        <w:tabs>
          <w:tab w:val="left" w:pos="720"/>
          <w:tab w:val="clear" w:pos="360"/>
        </w:tabs>
        <w:adjustRightInd w:val="0"/>
        <w:snapToGrid w:val="0"/>
        <w:ind w:left="0" w:firstLine="480" w:firstLineChars="200"/>
        <w:rPr>
          <w:rFonts w:ascii="Times New Roman" w:hAnsi="Times New Roman" w:eastAsia="黑体" w:cs="Times New Roman"/>
          <w:color w:val="auto"/>
          <w:kern w:val="0"/>
          <w:sz w:val="24"/>
          <w:lang w:val="en-GB"/>
        </w:rPr>
      </w:pPr>
      <w:r>
        <w:rPr>
          <w:rFonts w:hint="eastAsia" w:ascii="Times New Roman" w:hAnsi="Times New Roman" w:eastAsia="黑体" w:cs="Times New Roman"/>
          <w:color w:val="auto"/>
          <w:kern w:val="0"/>
          <w:sz w:val="24"/>
          <w:u w:val="none"/>
          <w:lang w:val="en-GB"/>
        </w:rPr>
        <w:t>不断变化的全球气候条件下沙棘品种的稳定性和适宜性</w:t>
      </w:r>
    </w:p>
    <w:p>
      <w:pPr>
        <w:tabs>
          <w:tab w:val="left" w:pos="8931"/>
        </w:tabs>
        <w:adjustRightInd w:val="0"/>
        <w:snapToGrid w:val="0"/>
        <w:spacing w:before="120" w:beforeLines="50" w:after="120" w:afterLines="50"/>
        <w:rPr>
          <w:rFonts w:eastAsia="黑体" w:cs="Arial"/>
          <w:b/>
          <w:bCs/>
          <w:caps/>
          <w:color w:val="003366"/>
          <w:kern w:val="2"/>
          <w:sz w:val="30"/>
          <w:szCs w:val="30"/>
          <w:lang w:val="en-US"/>
        </w:rPr>
      </w:pPr>
      <w:r>
        <w:rPr>
          <w:rFonts w:hint="eastAsia" w:eastAsia="黑体" w:cs="Arial"/>
          <w:b/>
          <w:bCs/>
          <w:caps/>
          <w:color w:val="003366"/>
          <w:sz w:val="30"/>
          <w:szCs w:val="30"/>
          <w:u w:val="single"/>
        </w:rPr>
        <w:t>六、大会语言</w:t>
      </w:r>
    </w:p>
    <w:p>
      <w:pPr>
        <w:pStyle w:val="13"/>
        <w:spacing w:before="0"/>
        <w:ind w:firstLine="480" w:firstLineChars="200"/>
        <w:jc w:val="both"/>
        <w:rPr>
          <w:rFonts w:ascii="Times New Roman" w:hAnsi="Times New Roman" w:eastAsia="黑体"/>
          <w:color w:val="auto"/>
          <w:sz w:val="24"/>
          <w:szCs w:val="24"/>
        </w:rPr>
      </w:pPr>
      <w:r>
        <w:rPr>
          <w:rFonts w:hint="eastAsia" w:ascii="Times New Roman" w:hAnsi="Times New Roman" w:eastAsia="黑体" w:cs="Times New Roman"/>
          <w:color w:val="auto"/>
          <w:sz w:val="24"/>
          <w:szCs w:val="24"/>
          <w:u w:val="none"/>
        </w:rPr>
        <w:t>大会官方语言为英语。</w:t>
      </w:r>
    </w:p>
    <w:p>
      <w:pPr>
        <w:tabs>
          <w:tab w:val="left" w:pos="8931"/>
        </w:tabs>
        <w:adjustRightInd w:val="0"/>
        <w:snapToGrid w:val="0"/>
        <w:spacing w:before="120" w:beforeLines="50" w:beforeAutospacing="0" w:after="120" w:afterLines="50" w:afterAutospacing="0"/>
        <w:jc w:val="both"/>
        <w:outlineLvl w:val="9"/>
        <w:rPr>
          <w:rFonts w:ascii="Times New Roman" w:hAnsi="Times New Roman" w:eastAsia="黑体" w:cs="Times New Roman"/>
          <w:b/>
          <w:bCs/>
          <w:caps/>
          <w:color w:val="auto"/>
          <w:sz w:val="30"/>
          <w:szCs w:val="30"/>
        </w:rPr>
      </w:pPr>
      <w:r>
        <w:rPr>
          <w:rFonts w:hint="eastAsia" w:ascii="Times New Roman" w:hAnsi="Times New Roman" w:eastAsia="黑体" w:cs="Times New Roman"/>
          <w:b/>
          <w:bCs/>
          <w:caps/>
          <w:color w:val="auto"/>
          <w:sz w:val="30"/>
          <w:szCs w:val="30"/>
          <w:u w:val="none"/>
        </w:rPr>
        <w:t>七、日程表</w:t>
      </w:r>
    </w:p>
    <w:tbl>
      <w:tblPr>
        <w:tblStyle w:val="16"/>
        <w:tblW w:w="4495" w:type="pct"/>
        <w:jc w:val="cente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autofit"/>
        <w:tblCellMar>
          <w:top w:w="0" w:type="dxa"/>
          <w:left w:w="108" w:type="dxa"/>
          <w:bottom w:w="0" w:type="dxa"/>
          <w:right w:w="108" w:type="dxa"/>
        </w:tblCellMar>
      </w:tblPr>
      <w:tblGrid>
        <w:gridCol w:w="3615"/>
        <w:gridCol w:w="5245"/>
      </w:tblGrid>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0" w:type="dxa"/>
            <w:left w:w="108" w:type="dxa"/>
            <w:bottom w:w="0" w:type="dxa"/>
            <w:right w:w="108" w:type="dxa"/>
          </w:tblCellMar>
        </w:tblPrEx>
        <w:trPr>
          <w:trHeight w:val="367" w:hRule="atLeast"/>
          <w:jc w:val="center"/>
        </w:trPr>
        <w:tc>
          <w:tcPr>
            <w:tcW w:w="2040" w:type="pct"/>
            <w:shd w:val="clear" w:color="auto" w:fill="FFE1FF"/>
            <w:vAlign w:val="center"/>
          </w:tcPr>
          <w:p>
            <w:pPr>
              <w:pStyle w:val="13"/>
              <w:adjustRightInd w:val="0"/>
              <w:snapToGrid w:val="0"/>
              <w:spacing w:before="0"/>
              <w:rPr>
                <w:rFonts w:ascii="Times New Roman" w:hAnsi="Times New Roman" w:eastAsia="黑体" w:cs="Times New Roman"/>
                <w:color w:val="auto"/>
                <w:sz w:val="22"/>
                <w:szCs w:val="22"/>
              </w:rPr>
            </w:pPr>
            <w:r>
              <w:rPr>
                <w:rFonts w:ascii="Times New Roman" w:hAnsi="Times New Roman" w:eastAsia="黑体"/>
                <w:color w:val="auto"/>
                <w:sz w:val="22"/>
                <w:szCs w:val="22"/>
                <w:u w:val="none"/>
              </w:rPr>
              <w:t>2020</w:t>
            </w:r>
            <w:r>
              <w:rPr>
                <w:rFonts w:hint="eastAsia" w:ascii="Times New Roman" w:hAnsi="Times New Roman" w:eastAsia="黑体" w:cs="Times New Roman"/>
                <w:color w:val="auto"/>
                <w:sz w:val="22"/>
                <w:szCs w:val="22"/>
                <w:u w:val="none"/>
              </w:rPr>
              <w:t>年</w:t>
            </w:r>
            <w:r>
              <w:rPr>
                <w:rFonts w:ascii="Times New Roman" w:hAnsi="Times New Roman" w:eastAsia="黑体"/>
                <w:color w:val="auto"/>
                <w:sz w:val="22"/>
                <w:szCs w:val="22"/>
                <w:u w:val="none"/>
              </w:rPr>
              <w:t>2</w:t>
            </w:r>
            <w:r>
              <w:rPr>
                <w:rFonts w:hint="eastAsia" w:ascii="Times New Roman" w:hAnsi="Times New Roman" w:eastAsia="黑体" w:cs="Times New Roman"/>
                <w:color w:val="auto"/>
                <w:sz w:val="22"/>
                <w:szCs w:val="22"/>
                <w:u w:val="none"/>
              </w:rPr>
              <w:t>月</w:t>
            </w:r>
            <w:r>
              <w:rPr>
                <w:rFonts w:ascii="Times New Roman" w:hAnsi="Times New Roman" w:eastAsia="黑体"/>
                <w:color w:val="auto"/>
                <w:sz w:val="22"/>
                <w:szCs w:val="22"/>
                <w:u w:val="none"/>
              </w:rPr>
              <w:t>29</w:t>
            </w:r>
            <w:r>
              <w:rPr>
                <w:rFonts w:hint="eastAsia" w:ascii="Times New Roman" w:hAnsi="Times New Roman" w:eastAsia="黑体" w:cs="Times New Roman"/>
                <w:color w:val="auto"/>
                <w:sz w:val="22"/>
                <w:szCs w:val="22"/>
                <w:u w:val="none"/>
              </w:rPr>
              <w:t>日</w:t>
            </w:r>
          </w:p>
        </w:tc>
        <w:tc>
          <w:tcPr>
            <w:tcW w:w="2960" w:type="pct"/>
            <w:shd w:val="clear" w:color="auto" w:fill="FFE1FF"/>
            <w:vAlign w:val="center"/>
          </w:tcPr>
          <w:p>
            <w:pPr>
              <w:pStyle w:val="13"/>
              <w:adjustRightInd w:val="0"/>
              <w:snapToGrid w:val="0"/>
              <w:spacing w:before="0"/>
              <w:rPr>
                <w:rFonts w:ascii="Times New Roman" w:hAnsi="Times New Roman" w:eastAsia="黑体" w:cs="Times New Roman"/>
                <w:color w:val="auto"/>
                <w:sz w:val="22"/>
                <w:szCs w:val="22"/>
              </w:rPr>
            </w:pPr>
            <w:r>
              <w:rPr>
                <w:rFonts w:hint="eastAsia" w:ascii="Times New Roman" w:hAnsi="Times New Roman" w:eastAsia="黑体" w:cs="Times New Roman"/>
                <w:color w:val="auto"/>
                <w:sz w:val="22"/>
                <w:szCs w:val="22"/>
                <w:u w:val="none"/>
              </w:rPr>
              <w:t>提交大会论文摘要截止日期</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0" w:type="dxa"/>
            <w:left w:w="108" w:type="dxa"/>
            <w:bottom w:w="0" w:type="dxa"/>
            <w:right w:w="108" w:type="dxa"/>
          </w:tblCellMar>
        </w:tblPrEx>
        <w:trPr>
          <w:trHeight w:val="367" w:hRule="atLeast"/>
          <w:jc w:val="center"/>
        </w:trPr>
        <w:tc>
          <w:tcPr>
            <w:tcW w:w="2040" w:type="pct"/>
            <w:shd w:val="clear" w:color="auto" w:fill="E5F5FF"/>
            <w:vAlign w:val="center"/>
          </w:tcPr>
          <w:p>
            <w:pPr>
              <w:pStyle w:val="13"/>
              <w:adjustRightInd w:val="0"/>
              <w:snapToGrid w:val="0"/>
              <w:spacing w:before="0"/>
              <w:rPr>
                <w:rFonts w:ascii="Times New Roman" w:hAnsi="Times New Roman" w:eastAsia="黑体" w:cs="Times New Roman"/>
                <w:color w:val="auto"/>
                <w:sz w:val="22"/>
                <w:szCs w:val="22"/>
              </w:rPr>
            </w:pPr>
            <w:r>
              <w:rPr>
                <w:rFonts w:ascii="Times New Roman" w:hAnsi="Times New Roman" w:eastAsia="黑体"/>
                <w:color w:val="auto"/>
                <w:sz w:val="22"/>
                <w:szCs w:val="22"/>
                <w:u w:val="none"/>
              </w:rPr>
              <w:t>2020</w:t>
            </w:r>
            <w:r>
              <w:rPr>
                <w:rFonts w:hint="eastAsia" w:ascii="Times New Roman" w:hAnsi="Times New Roman" w:eastAsia="黑体" w:cs="Times New Roman"/>
                <w:color w:val="auto"/>
                <w:sz w:val="22"/>
                <w:szCs w:val="22"/>
                <w:u w:val="none"/>
              </w:rPr>
              <w:t>年</w:t>
            </w:r>
            <w:r>
              <w:rPr>
                <w:rFonts w:ascii="Times New Roman" w:hAnsi="Times New Roman" w:eastAsia="黑体"/>
                <w:color w:val="auto"/>
                <w:sz w:val="22"/>
                <w:szCs w:val="22"/>
                <w:u w:val="none"/>
              </w:rPr>
              <w:t>4</w:t>
            </w:r>
            <w:r>
              <w:rPr>
                <w:rFonts w:hint="eastAsia" w:ascii="Times New Roman" w:hAnsi="Times New Roman" w:eastAsia="黑体" w:cs="Times New Roman"/>
                <w:color w:val="auto"/>
                <w:sz w:val="22"/>
                <w:szCs w:val="22"/>
                <w:u w:val="none"/>
              </w:rPr>
              <w:t>月</w:t>
            </w:r>
            <w:r>
              <w:rPr>
                <w:rFonts w:ascii="Times New Roman" w:hAnsi="Times New Roman" w:eastAsia="黑体"/>
                <w:color w:val="auto"/>
                <w:sz w:val="22"/>
                <w:szCs w:val="22"/>
                <w:u w:val="none"/>
              </w:rPr>
              <w:t>25</w:t>
            </w:r>
            <w:r>
              <w:rPr>
                <w:rFonts w:hint="eastAsia" w:ascii="Times New Roman" w:hAnsi="Times New Roman" w:eastAsia="黑体" w:cs="Times New Roman"/>
                <w:color w:val="auto"/>
                <w:sz w:val="22"/>
                <w:szCs w:val="22"/>
                <w:u w:val="none"/>
              </w:rPr>
              <w:t>日</w:t>
            </w:r>
          </w:p>
        </w:tc>
        <w:tc>
          <w:tcPr>
            <w:tcW w:w="2960" w:type="pct"/>
            <w:shd w:val="clear" w:color="auto" w:fill="E5F5FF"/>
            <w:vAlign w:val="center"/>
          </w:tcPr>
          <w:p>
            <w:pPr>
              <w:pStyle w:val="13"/>
              <w:adjustRightInd w:val="0"/>
              <w:snapToGrid w:val="0"/>
              <w:spacing w:before="0"/>
              <w:rPr>
                <w:rFonts w:ascii="Times New Roman" w:hAnsi="Times New Roman" w:eastAsia="黑体" w:cs="Times New Roman"/>
                <w:color w:val="auto"/>
                <w:sz w:val="22"/>
                <w:szCs w:val="22"/>
              </w:rPr>
            </w:pPr>
            <w:r>
              <w:rPr>
                <w:rFonts w:hint="eastAsia" w:ascii="Times New Roman" w:hAnsi="Times New Roman" w:eastAsia="黑体" w:cs="Times New Roman"/>
                <w:color w:val="auto"/>
                <w:sz w:val="22"/>
                <w:szCs w:val="22"/>
                <w:u w:val="none"/>
              </w:rPr>
              <w:t>注册和会后考察预约截止日期</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0" w:type="dxa"/>
            <w:left w:w="108" w:type="dxa"/>
            <w:bottom w:w="0" w:type="dxa"/>
            <w:right w:w="108" w:type="dxa"/>
          </w:tblCellMar>
        </w:tblPrEx>
        <w:trPr>
          <w:trHeight w:val="367" w:hRule="atLeast"/>
          <w:jc w:val="center"/>
        </w:trPr>
        <w:tc>
          <w:tcPr>
            <w:tcW w:w="2040" w:type="pct"/>
            <w:shd w:val="clear" w:color="auto" w:fill="E7FFF3"/>
            <w:vAlign w:val="center"/>
          </w:tcPr>
          <w:p>
            <w:pPr>
              <w:pStyle w:val="13"/>
              <w:adjustRightInd w:val="0"/>
              <w:snapToGrid w:val="0"/>
              <w:spacing w:before="0"/>
              <w:ind w:left="-210" w:leftChars="-100" w:right="-210" w:rightChars="-100"/>
              <w:rPr>
                <w:rFonts w:ascii="Times New Roman" w:hAnsi="Times New Roman" w:eastAsia="黑体" w:cs="Times New Roman"/>
                <w:color w:val="auto"/>
                <w:sz w:val="22"/>
                <w:szCs w:val="22"/>
              </w:rPr>
            </w:pPr>
            <w:r>
              <w:rPr>
                <w:rFonts w:ascii="Times New Roman" w:hAnsi="Times New Roman" w:eastAsia="黑体"/>
                <w:color w:val="auto"/>
                <w:sz w:val="22"/>
                <w:szCs w:val="22"/>
                <w:u w:val="none"/>
              </w:rPr>
              <w:t>2020</w:t>
            </w:r>
            <w:r>
              <w:rPr>
                <w:rFonts w:hint="eastAsia" w:ascii="Times New Roman" w:hAnsi="Times New Roman" w:eastAsia="黑体" w:cs="Times New Roman"/>
                <w:color w:val="auto"/>
                <w:sz w:val="22"/>
                <w:szCs w:val="22"/>
                <w:u w:val="none"/>
              </w:rPr>
              <w:t>年</w:t>
            </w:r>
            <w:r>
              <w:rPr>
                <w:rFonts w:ascii="Times New Roman" w:hAnsi="Times New Roman" w:eastAsia="黑体"/>
                <w:color w:val="auto"/>
                <w:sz w:val="22"/>
                <w:szCs w:val="22"/>
                <w:u w:val="none"/>
              </w:rPr>
              <w:t>5</w:t>
            </w:r>
            <w:r>
              <w:rPr>
                <w:rFonts w:hint="eastAsia" w:ascii="Times New Roman" w:hAnsi="Times New Roman" w:eastAsia="黑体" w:cs="Times New Roman"/>
                <w:color w:val="auto"/>
                <w:sz w:val="22"/>
                <w:szCs w:val="22"/>
                <w:u w:val="none"/>
              </w:rPr>
              <w:t>月</w:t>
            </w:r>
            <w:r>
              <w:rPr>
                <w:rFonts w:ascii="Times New Roman" w:hAnsi="Times New Roman" w:eastAsia="黑体"/>
                <w:color w:val="auto"/>
                <w:sz w:val="22"/>
                <w:szCs w:val="22"/>
                <w:u w:val="none"/>
              </w:rPr>
              <w:t>25</w:t>
            </w:r>
            <w:r>
              <w:rPr>
                <w:rFonts w:hint="eastAsia" w:ascii="Times New Roman" w:hAnsi="Times New Roman" w:eastAsia="黑体" w:cs="Times New Roman"/>
                <w:color w:val="auto"/>
                <w:sz w:val="22"/>
                <w:szCs w:val="22"/>
                <w:u w:val="none"/>
              </w:rPr>
              <w:t>日</w:t>
            </w:r>
            <w:r>
              <w:rPr>
                <w:rFonts w:hint="eastAsia" w:ascii="Times New Roman" w:hAnsi="Times New Roman" w:eastAsia="黑体"/>
                <w:b/>
                <w:bCs/>
                <w:caps/>
                <w:color w:val="auto"/>
                <w:sz w:val="22"/>
                <w:szCs w:val="22"/>
                <w:u w:val="none"/>
              </w:rPr>
              <w:t>～</w:t>
            </w:r>
            <w:r>
              <w:rPr>
                <w:rFonts w:ascii="Times New Roman" w:hAnsi="Times New Roman" w:eastAsia="黑体"/>
                <w:color w:val="auto"/>
                <w:sz w:val="22"/>
                <w:szCs w:val="22"/>
                <w:u w:val="none"/>
              </w:rPr>
              <w:t>28</w:t>
            </w:r>
            <w:r>
              <w:rPr>
                <w:rFonts w:hint="eastAsia" w:ascii="Times New Roman" w:hAnsi="Times New Roman" w:eastAsia="黑体" w:cs="Times New Roman"/>
                <w:color w:val="auto"/>
                <w:sz w:val="22"/>
                <w:szCs w:val="22"/>
                <w:u w:val="none"/>
              </w:rPr>
              <w:t>日</w:t>
            </w:r>
          </w:p>
        </w:tc>
        <w:tc>
          <w:tcPr>
            <w:tcW w:w="2960" w:type="pct"/>
            <w:shd w:val="clear" w:color="auto" w:fill="E7FFF3"/>
            <w:vAlign w:val="center"/>
          </w:tcPr>
          <w:p>
            <w:pPr>
              <w:pStyle w:val="13"/>
              <w:adjustRightInd w:val="0"/>
              <w:snapToGrid w:val="0"/>
              <w:spacing w:before="0"/>
              <w:rPr>
                <w:rFonts w:ascii="Times New Roman" w:hAnsi="Times New Roman" w:eastAsia="黑体" w:cs="Times New Roman"/>
                <w:color w:val="auto"/>
                <w:sz w:val="22"/>
                <w:szCs w:val="22"/>
              </w:rPr>
            </w:pPr>
            <w:r>
              <w:rPr>
                <w:rFonts w:hint="eastAsia" w:ascii="Times New Roman" w:hAnsi="Times New Roman" w:eastAsia="黑体" w:cs="Times New Roman"/>
                <w:color w:val="auto"/>
                <w:sz w:val="22"/>
                <w:szCs w:val="22"/>
                <w:u w:val="none"/>
              </w:rPr>
              <w:t>召开大会</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0" w:type="dxa"/>
            <w:left w:w="108" w:type="dxa"/>
            <w:bottom w:w="0" w:type="dxa"/>
            <w:right w:w="108" w:type="dxa"/>
          </w:tblCellMar>
        </w:tblPrEx>
        <w:trPr>
          <w:trHeight w:val="630" w:hRule="atLeast"/>
          <w:jc w:val="center"/>
        </w:trPr>
        <w:tc>
          <w:tcPr>
            <w:tcW w:w="2040" w:type="pct"/>
            <w:shd w:val="clear" w:color="auto" w:fill="FFEBEB"/>
            <w:vAlign w:val="center"/>
          </w:tcPr>
          <w:p>
            <w:pPr>
              <w:pStyle w:val="13"/>
              <w:adjustRightInd w:val="0"/>
              <w:snapToGrid w:val="0"/>
              <w:spacing w:before="0"/>
              <w:rPr>
                <w:rFonts w:ascii="Times New Roman" w:hAnsi="Times New Roman" w:eastAsia="黑体" w:cs="Times New Roman"/>
                <w:color w:val="auto"/>
                <w:sz w:val="22"/>
                <w:szCs w:val="22"/>
              </w:rPr>
            </w:pPr>
            <w:r>
              <w:rPr>
                <w:rFonts w:ascii="Times New Roman" w:hAnsi="Times New Roman" w:eastAsia="黑体"/>
                <w:color w:val="auto"/>
                <w:sz w:val="22"/>
                <w:szCs w:val="22"/>
                <w:u w:val="none"/>
              </w:rPr>
              <w:t>2020</w:t>
            </w:r>
            <w:r>
              <w:rPr>
                <w:rFonts w:hint="eastAsia" w:ascii="Times New Roman" w:hAnsi="Times New Roman" w:eastAsia="黑体" w:cs="Times New Roman"/>
                <w:color w:val="auto"/>
                <w:sz w:val="22"/>
                <w:szCs w:val="22"/>
                <w:u w:val="none"/>
              </w:rPr>
              <w:t>年</w:t>
            </w:r>
            <w:r>
              <w:rPr>
                <w:rFonts w:ascii="Times New Roman" w:hAnsi="Times New Roman" w:eastAsia="黑体"/>
                <w:color w:val="auto"/>
                <w:sz w:val="22"/>
                <w:szCs w:val="22"/>
                <w:u w:val="none"/>
              </w:rPr>
              <w:t>5</w:t>
            </w:r>
            <w:r>
              <w:rPr>
                <w:rFonts w:hint="eastAsia" w:ascii="Times New Roman" w:hAnsi="Times New Roman" w:eastAsia="黑体" w:cs="Times New Roman"/>
                <w:color w:val="auto"/>
                <w:sz w:val="22"/>
                <w:szCs w:val="22"/>
                <w:u w:val="none"/>
              </w:rPr>
              <w:t>月</w:t>
            </w:r>
            <w:r>
              <w:rPr>
                <w:rFonts w:ascii="Times New Roman" w:hAnsi="Times New Roman" w:eastAsia="黑体"/>
                <w:color w:val="auto"/>
                <w:sz w:val="22"/>
                <w:szCs w:val="22"/>
                <w:u w:val="none"/>
              </w:rPr>
              <w:t>25</w:t>
            </w:r>
            <w:r>
              <w:rPr>
                <w:rFonts w:hint="eastAsia" w:ascii="Times New Roman" w:hAnsi="Times New Roman" w:eastAsia="黑体" w:cs="Times New Roman"/>
                <w:color w:val="auto"/>
                <w:sz w:val="22"/>
                <w:szCs w:val="22"/>
                <w:u w:val="none"/>
              </w:rPr>
              <w:t>日</w:t>
            </w:r>
          </w:p>
        </w:tc>
        <w:tc>
          <w:tcPr>
            <w:tcW w:w="2960" w:type="pct"/>
            <w:shd w:val="clear" w:color="auto" w:fill="FFEBEB"/>
            <w:vAlign w:val="center"/>
          </w:tcPr>
          <w:p>
            <w:pPr>
              <w:pStyle w:val="13"/>
              <w:adjustRightInd w:val="0"/>
              <w:snapToGrid w:val="0"/>
              <w:spacing w:before="0"/>
              <w:rPr>
                <w:rFonts w:ascii="Times New Roman" w:hAnsi="Times New Roman" w:eastAsia="黑体" w:cs="Times New Roman"/>
                <w:color w:val="auto"/>
                <w:sz w:val="22"/>
                <w:szCs w:val="22"/>
              </w:rPr>
            </w:pPr>
            <w:r>
              <w:rPr>
                <w:rFonts w:hint="eastAsia" w:ascii="Times New Roman" w:hAnsi="Times New Roman" w:eastAsia="黑体" w:cs="Times New Roman"/>
                <w:color w:val="auto"/>
                <w:sz w:val="22"/>
                <w:szCs w:val="22"/>
                <w:u w:val="none"/>
              </w:rPr>
              <w:t>注册报到，大会组委会会议，</w:t>
            </w:r>
          </w:p>
          <w:p>
            <w:pPr>
              <w:pStyle w:val="13"/>
              <w:adjustRightInd w:val="0"/>
              <w:snapToGrid w:val="0"/>
              <w:spacing w:before="0"/>
              <w:rPr>
                <w:rFonts w:ascii="Times New Roman" w:hAnsi="Times New Roman" w:eastAsia="黑体" w:cs="Times New Roman"/>
                <w:color w:val="auto"/>
                <w:sz w:val="22"/>
                <w:szCs w:val="22"/>
              </w:rPr>
            </w:pPr>
            <w:r>
              <w:rPr>
                <w:rFonts w:hint="eastAsia" w:ascii="Times New Roman" w:hAnsi="Times New Roman" w:eastAsia="黑体" w:cs="Times New Roman"/>
                <w:color w:val="auto"/>
                <w:sz w:val="22"/>
                <w:szCs w:val="22"/>
                <w:u w:val="none"/>
              </w:rPr>
              <w:t>国际沙棘协会理事会会议</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0" w:type="dxa"/>
            <w:left w:w="108" w:type="dxa"/>
            <w:bottom w:w="0" w:type="dxa"/>
            <w:right w:w="108" w:type="dxa"/>
          </w:tblCellMar>
        </w:tblPrEx>
        <w:trPr>
          <w:trHeight w:val="367" w:hRule="atLeast"/>
          <w:jc w:val="center"/>
        </w:trPr>
        <w:tc>
          <w:tcPr>
            <w:tcW w:w="2040" w:type="pct"/>
            <w:shd w:val="clear" w:color="auto" w:fill="EBF8FF"/>
            <w:vAlign w:val="center"/>
          </w:tcPr>
          <w:p>
            <w:pPr>
              <w:pStyle w:val="13"/>
              <w:adjustRightInd w:val="0"/>
              <w:snapToGrid w:val="0"/>
              <w:spacing w:before="0"/>
              <w:rPr>
                <w:rFonts w:ascii="Times New Roman" w:hAnsi="Times New Roman" w:eastAsia="黑体" w:cs="Times New Roman"/>
                <w:color w:val="auto"/>
                <w:sz w:val="22"/>
                <w:szCs w:val="22"/>
              </w:rPr>
            </w:pPr>
            <w:r>
              <w:rPr>
                <w:rFonts w:ascii="Times New Roman" w:hAnsi="Times New Roman" w:eastAsia="黑体"/>
                <w:color w:val="auto"/>
                <w:sz w:val="22"/>
                <w:szCs w:val="22"/>
                <w:u w:val="none"/>
              </w:rPr>
              <w:t>2020</w:t>
            </w:r>
            <w:r>
              <w:rPr>
                <w:rFonts w:hint="eastAsia" w:ascii="Times New Roman" w:hAnsi="Times New Roman" w:eastAsia="黑体" w:cs="Times New Roman"/>
                <w:color w:val="auto"/>
                <w:sz w:val="22"/>
                <w:szCs w:val="22"/>
                <w:u w:val="none"/>
              </w:rPr>
              <w:t>年</w:t>
            </w:r>
            <w:r>
              <w:rPr>
                <w:rFonts w:ascii="Times New Roman" w:hAnsi="Times New Roman" w:eastAsia="黑体"/>
                <w:color w:val="auto"/>
                <w:sz w:val="22"/>
                <w:szCs w:val="22"/>
                <w:u w:val="none"/>
              </w:rPr>
              <w:t>5</w:t>
            </w:r>
            <w:r>
              <w:rPr>
                <w:rFonts w:hint="eastAsia" w:ascii="Times New Roman" w:hAnsi="Times New Roman" w:eastAsia="黑体" w:cs="Times New Roman"/>
                <w:color w:val="auto"/>
                <w:sz w:val="22"/>
                <w:szCs w:val="22"/>
                <w:u w:val="none"/>
              </w:rPr>
              <w:t>月</w:t>
            </w:r>
            <w:r>
              <w:rPr>
                <w:rFonts w:ascii="Times New Roman" w:hAnsi="Times New Roman" w:eastAsia="黑体"/>
                <w:color w:val="auto"/>
                <w:sz w:val="22"/>
                <w:szCs w:val="22"/>
                <w:u w:val="none"/>
              </w:rPr>
              <w:t>26</w:t>
            </w:r>
            <w:r>
              <w:rPr>
                <w:rFonts w:hint="eastAsia" w:ascii="Times New Roman" w:hAnsi="Times New Roman" w:eastAsia="黑体" w:cs="Times New Roman"/>
                <w:color w:val="auto"/>
                <w:sz w:val="22"/>
                <w:szCs w:val="22"/>
                <w:u w:val="none"/>
              </w:rPr>
              <w:t>日</w:t>
            </w:r>
          </w:p>
        </w:tc>
        <w:tc>
          <w:tcPr>
            <w:tcW w:w="2960" w:type="pct"/>
            <w:shd w:val="clear" w:color="auto" w:fill="EBF8FF"/>
            <w:vAlign w:val="center"/>
          </w:tcPr>
          <w:p>
            <w:pPr>
              <w:pStyle w:val="13"/>
              <w:adjustRightInd w:val="0"/>
              <w:snapToGrid w:val="0"/>
              <w:spacing w:before="0"/>
              <w:ind w:left="-105" w:leftChars="-50" w:right="-105" w:rightChars="-50"/>
              <w:rPr>
                <w:rFonts w:ascii="Times New Roman" w:hAnsi="Times New Roman" w:eastAsia="黑体" w:cs="Times New Roman"/>
                <w:color w:val="auto"/>
                <w:sz w:val="22"/>
                <w:szCs w:val="22"/>
              </w:rPr>
            </w:pPr>
            <w:r>
              <w:rPr>
                <w:rFonts w:hint="eastAsia" w:ascii="Times New Roman" w:hAnsi="Times New Roman" w:eastAsia="黑体" w:cs="Times New Roman"/>
                <w:color w:val="auto"/>
                <w:sz w:val="22"/>
                <w:szCs w:val="22"/>
                <w:u w:val="none"/>
              </w:rPr>
              <w:t>开幕式，主旨发言，学术交流，接待宴会</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0" w:type="dxa"/>
            <w:left w:w="108" w:type="dxa"/>
            <w:bottom w:w="0" w:type="dxa"/>
            <w:right w:w="108" w:type="dxa"/>
          </w:tblCellMar>
        </w:tblPrEx>
        <w:trPr>
          <w:trHeight w:val="367" w:hRule="atLeast"/>
          <w:jc w:val="center"/>
        </w:trPr>
        <w:tc>
          <w:tcPr>
            <w:tcW w:w="2040" w:type="pct"/>
            <w:shd w:val="clear" w:color="auto" w:fill="FFFFE5"/>
            <w:vAlign w:val="center"/>
          </w:tcPr>
          <w:p>
            <w:pPr>
              <w:pStyle w:val="13"/>
              <w:adjustRightInd w:val="0"/>
              <w:snapToGrid w:val="0"/>
              <w:spacing w:before="0"/>
              <w:rPr>
                <w:rFonts w:ascii="Times New Roman" w:hAnsi="Times New Roman" w:eastAsia="黑体" w:cs="Times New Roman"/>
                <w:color w:val="auto"/>
                <w:sz w:val="22"/>
                <w:szCs w:val="22"/>
              </w:rPr>
            </w:pPr>
            <w:r>
              <w:rPr>
                <w:rFonts w:ascii="Times New Roman" w:hAnsi="Times New Roman" w:eastAsia="黑体"/>
                <w:color w:val="auto"/>
                <w:sz w:val="22"/>
                <w:szCs w:val="22"/>
                <w:u w:val="none"/>
              </w:rPr>
              <w:t>2020</w:t>
            </w:r>
            <w:r>
              <w:rPr>
                <w:rFonts w:hint="eastAsia" w:ascii="Times New Roman" w:hAnsi="Times New Roman" w:eastAsia="黑体" w:cs="Times New Roman"/>
                <w:color w:val="auto"/>
                <w:sz w:val="22"/>
                <w:szCs w:val="22"/>
                <w:u w:val="none"/>
              </w:rPr>
              <w:t>年</w:t>
            </w:r>
            <w:r>
              <w:rPr>
                <w:rFonts w:ascii="Times New Roman" w:hAnsi="Times New Roman" w:eastAsia="黑体"/>
                <w:color w:val="auto"/>
                <w:sz w:val="22"/>
                <w:szCs w:val="22"/>
                <w:u w:val="none"/>
              </w:rPr>
              <w:t>5</w:t>
            </w:r>
            <w:r>
              <w:rPr>
                <w:rFonts w:hint="eastAsia" w:ascii="Times New Roman" w:hAnsi="Times New Roman" w:eastAsia="黑体" w:cs="Times New Roman"/>
                <w:color w:val="auto"/>
                <w:sz w:val="22"/>
                <w:szCs w:val="22"/>
                <w:u w:val="none"/>
              </w:rPr>
              <w:t>月</w:t>
            </w:r>
            <w:r>
              <w:rPr>
                <w:rFonts w:ascii="Times New Roman" w:hAnsi="Times New Roman" w:eastAsia="黑体"/>
                <w:color w:val="auto"/>
                <w:sz w:val="22"/>
                <w:szCs w:val="22"/>
                <w:u w:val="none"/>
              </w:rPr>
              <w:t>27</w:t>
            </w:r>
            <w:r>
              <w:rPr>
                <w:rFonts w:hint="eastAsia" w:ascii="Times New Roman" w:hAnsi="Times New Roman" w:eastAsia="黑体" w:cs="Times New Roman"/>
                <w:color w:val="auto"/>
                <w:sz w:val="22"/>
                <w:szCs w:val="22"/>
                <w:u w:val="none"/>
              </w:rPr>
              <w:t>日</w:t>
            </w:r>
          </w:p>
        </w:tc>
        <w:tc>
          <w:tcPr>
            <w:tcW w:w="2960" w:type="pct"/>
            <w:shd w:val="clear" w:color="auto" w:fill="FFFFE5"/>
            <w:vAlign w:val="center"/>
          </w:tcPr>
          <w:p>
            <w:pPr>
              <w:pStyle w:val="13"/>
              <w:adjustRightInd w:val="0"/>
              <w:snapToGrid w:val="0"/>
              <w:spacing w:before="0"/>
              <w:rPr>
                <w:rFonts w:ascii="Times New Roman" w:hAnsi="Times New Roman" w:eastAsia="黑体" w:cs="Times New Roman"/>
                <w:color w:val="auto"/>
                <w:sz w:val="22"/>
                <w:szCs w:val="22"/>
              </w:rPr>
            </w:pPr>
            <w:r>
              <w:rPr>
                <w:rFonts w:hint="eastAsia" w:ascii="Times New Roman" w:hAnsi="Times New Roman" w:eastAsia="黑体" w:cs="Times New Roman"/>
                <w:color w:val="auto"/>
                <w:sz w:val="22"/>
                <w:szCs w:val="22"/>
                <w:u w:val="none"/>
              </w:rPr>
              <w:t>学术交流，分组讨论，闭幕式</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0" w:type="dxa"/>
            <w:left w:w="108" w:type="dxa"/>
            <w:bottom w:w="0" w:type="dxa"/>
            <w:right w:w="108" w:type="dxa"/>
          </w:tblCellMar>
        </w:tblPrEx>
        <w:trPr>
          <w:trHeight w:val="367" w:hRule="atLeast"/>
          <w:jc w:val="center"/>
        </w:trPr>
        <w:tc>
          <w:tcPr>
            <w:tcW w:w="2040" w:type="pct"/>
            <w:shd w:val="clear" w:color="auto" w:fill="FFF3E1"/>
            <w:vAlign w:val="center"/>
          </w:tcPr>
          <w:p>
            <w:pPr>
              <w:pStyle w:val="13"/>
              <w:adjustRightInd w:val="0"/>
              <w:snapToGrid w:val="0"/>
              <w:spacing w:before="0"/>
              <w:rPr>
                <w:rFonts w:ascii="Times New Roman" w:hAnsi="Times New Roman" w:eastAsia="黑体" w:cs="Times New Roman"/>
                <w:color w:val="auto"/>
                <w:sz w:val="22"/>
                <w:szCs w:val="22"/>
              </w:rPr>
            </w:pPr>
            <w:r>
              <w:rPr>
                <w:rFonts w:ascii="Times New Roman" w:hAnsi="Times New Roman" w:eastAsia="黑体"/>
                <w:color w:val="auto"/>
                <w:sz w:val="22"/>
                <w:szCs w:val="22"/>
                <w:u w:val="none"/>
              </w:rPr>
              <w:t>2020</w:t>
            </w:r>
            <w:r>
              <w:rPr>
                <w:rFonts w:hint="eastAsia" w:ascii="Times New Roman" w:hAnsi="Times New Roman" w:eastAsia="黑体" w:cs="Times New Roman"/>
                <w:color w:val="auto"/>
                <w:sz w:val="22"/>
                <w:szCs w:val="22"/>
                <w:u w:val="none"/>
              </w:rPr>
              <w:t>年</w:t>
            </w:r>
            <w:r>
              <w:rPr>
                <w:rFonts w:ascii="Times New Roman" w:hAnsi="Times New Roman" w:eastAsia="黑体"/>
                <w:color w:val="auto"/>
                <w:sz w:val="22"/>
                <w:szCs w:val="22"/>
                <w:u w:val="none"/>
              </w:rPr>
              <w:t>5</w:t>
            </w:r>
            <w:r>
              <w:rPr>
                <w:rFonts w:hint="eastAsia" w:ascii="Times New Roman" w:hAnsi="Times New Roman" w:eastAsia="黑体" w:cs="Times New Roman"/>
                <w:color w:val="auto"/>
                <w:sz w:val="22"/>
                <w:szCs w:val="22"/>
                <w:u w:val="none"/>
              </w:rPr>
              <w:t>月</w:t>
            </w:r>
            <w:r>
              <w:rPr>
                <w:rFonts w:ascii="Times New Roman" w:hAnsi="Times New Roman" w:eastAsia="黑体"/>
                <w:color w:val="auto"/>
                <w:sz w:val="22"/>
                <w:szCs w:val="22"/>
                <w:u w:val="none"/>
              </w:rPr>
              <w:t>28</w:t>
            </w:r>
            <w:r>
              <w:rPr>
                <w:rFonts w:hint="eastAsia" w:ascii="Times New Roman" w:hAnsi="Times New Roman" w:eastAsia="黑体" w:cs="Times New Roman"/>
                <w:color w:val="auto"/>
                <w:sz w:val="22"/>
                <w:szCs w:val="22"/>
                <w:u w:val="none"/>
              </w:rPr>
              <w:t>日</w:t>
            </w:r>
          </w:p>
        </w:tc>
        <w:tc>
          <w:tcPr>
            <w:tcW w:w="2960" w:type="pct"/>
            <w:shd w:val="clear" w:color="auto" w:fill="FFF3E1"/>
            <w:vAlign w:val="center"/>
          </w:tcPr>
          <w:p>
            <w:pPr>
              <w:pStyle w:val="13"/>
              <w:adjustRightInd w:val="0"/>
              <w:snapToGrid w:val="0"/>
              <w:spacing w:before="0"/>
              <w:rPr>
                <w:rFonts w:ascii="Times New Roman" w:hAnsi="Times New Roman" w:eastAsia="黑体" w:cs="Times New Roman"/>
                <w:color w:val="auto"/>
                <w:sz w:val="22"/>
                <w:szCs w:val="22"/>
              </w:rPr>
            </w:pPr>
            <w:r>
              <w:rPr>
                <w:rFonts w:hint="eastAsia" w:ascii="Times New Roman" w:hAnsi="Times New Roman" w:eastAsia="黑体" w:cs="Times New Roman"/>
                <w:color w:val="auto"/>
                <w:sz w:val="22"/>
                <w:szCs w:val="22"/>
                <w:u w:val="none"/>
              </w:rPr>
              <w:t>大会技术考察</w:t>
            </w:r>
          </w:p>
        </w:tc>
      </w:tr>
      <w:tr>
        <w:tblPrEx>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0" w:type="dxa"/>
            <w:left w:w="108" w:type="dxa"/>
            <w:bottom w:w="0" w:type="dxa"/>
            <w:right w:w="108" w:type="dxa"/>
          </w:tblCellMar>
        </w:tblPrEx>
        <w:trPr>
          <w:trHeight w:val="367" w:hRule="atLeast"/>
          <w:jc w:val="center"/>
        </w:trPr>
        <w:tc>
          <w:tcPr>
            <w:tcW w:w="2040" w:type="pct"/>
            <w:shd w:val="clear" w:color="auto" w:fill="F5E7FF"/>
            <w:vAlign w:val="center"/>
          </w:tcPr>
          <w:p>
            <w:pPr>
              <w:pStyle w:val="13"/>
              <w:adjustRightInd w:val="0"/>
              <w:snapToGrid w:val="0"/>
              <w:spacing w:before="0"/>
              <w:rPr>
                <w:rFonts w:ascii="Times New Roman" w:hAnsi="Times New Roman" w:eastAsia="黑体" w:cs="Times New Roman"/>
                <w:color w:val="auto"/>
                <w:sz w:val="22"/>
                <w:szCs w:val="22"/>
              </w:rPr>
            </w:pPr>
            <w:r>
              <w:rPr>
                <w:rFonts w:ascii="Times New Roman" w:hAnsi="Times New Roman" w:eastAsia="黑体"/>
                <w:color w:val="auto"/>
                <w:sz w:val="22"/>
                <w:szCs w:val="22"/>
                <w:u w:val="none"/>
              </w:rPr>
              <w:t>2020</w:t>
            </w:r>
            <w:r>
              <w:rPr>
                <w:rFonts w:hint="eastAsia" w:ascii="Times New Roman" w:hAnsi="Times New Roman" w:eastAsia="黑体" w:cs="Times New Roman"/>
                <w:color w:val="auto"/>
                <w:sz w:val="22"/>
                <w:szCs w:val="22"/>
                <w:u w:val="none"/>
              </w:rPr>
              <w:t>年</w:t>
            </w:r>
            <w:r>
              <w:rPr>
                <w:rFonts w:ascii="Times New Roman" w:hAnsi="Times New Roman" w:eastAsia="黑体"/>
                <w:color w:val="auto"/>
                <w:sz w:val="22"/>
                <w:szCs w:val="22"/>
                <w:u w:val="none"/>
              </w:rPr>
              <w:t>5</w:t>
            </w:r>
            <w:r>
              <w:rPr>
                <w:rFonts w:hint="eastAsia" w:ascii="Times New Roman" w:hAnsi="Times New Roman" w:eastAsia="黑体" w:cs="Times New Roman"/>
                <w:color w:val="auto"/>
                <w:sz w:val="22"/>
                <w:szCs w:val="22"/>
                <w:u w:val="none"/>
              </w:rPr>
              <w:t>月</w:t>
            </w:r>
            <w:r>
              <w:rPr>
                <w:rFonts w:ascii="Times New Roman" w:hAnsi="Times New Roman" w:eastAsia="黑体"/>
                <w:color w:val="auto"/>
                <w:sz w:val="22"/>
                <w:szCs w:val="22"/>
                <w:u w:val="none"/>
              </w:rPr>
              <w:t>29</w:t>
            </w:r>
            <w:r>
              <w:rPr>
                <w:rFonts w:hint="eastAsia" w:ascii="Times New Roman" w:hAnsi="Times New Roman" w:eastAsia="黑体" w:cs="Times New Roman"/>
                <w:color w:val="auto"/>
                <w:sz w:val="22"/>
                <w:szCs w:val="22"/>
                <w:u w:val="none"/>
              </w:rPr>
              <w:t>日</w:t>
            </w:r>
          </w:p>
        </w:tc>
        <w:tc>
          <w:tcPr>
            <w:tcW w:w="2960" w:type="pct"/>
            <w:shd w:val="clear" w:color="auto" w:fill="F5E7FF"/>
            <w:vAlign w:val="center"/>
          </w:tcPr>
          <w:p>
            <w:pPr>
              <w:pStyle w:val="13"/>
              <w:adjustRightInd w:val="0"/>
              <w:snapToGrid w:val="0"/>
              <w:spacing w:before="0"/>
              <w:rPr>
                <w:rFonts w:ascii="Times New Roman" w:hAnsi="Times New Roman" w:eastAsia="黑体" w:cs="Times New Roman"/>
                <w:color w:val="auto"/>
                <w:sz w:val="22"/>
                <w:szCs w:val="22"/>
              </w:rPr>
            </w:pPr>
            <w:r>
              <w:rPr>
                <w:rFonts w:hint="eastAsia" w:ascii="Times New Roman" w:hAnsi="Times New Roman" w:eastAsia="黑体" w:cs="Times New Roman"/>
                <w:color w:val="auto"/>
                <w:sz w:val="22"/>
                <w:szCs w:val="22"/>
                <w:u w:val="none"/>
              </w:rPr>
              <w:t>会后考察</w:t>
            </w:r>
          </w:p>
        </w:tc>
      </w:tr>
    </w:tbl>
    <w:p>
      <w:pPr>
        <w:tabs>
          <w:tab w:val="left" w:pos="8931"/>
        </w:tabs>
        <w:adjustRightInd w:val="0"/>
        <w:snapToGrid w:val="0"/>
        <w:spacing w:before="120" w:beforeLines="50" w:after="120" w:afterLines="50"/>
        <w:rPr>
          <w:rFonts w:eastAsia="黑体" w:cs="Arial"/>
          <w:b/>
          <w:bCs/>
          <w:caps/>
          <w:color w:val="003366"/>
          <w:sz w:val="30"/>
          <w:szCs w:val="30"/>
        </w:rPr>
      </w:pPr>
      <w:r>
        <w:rPr>
          <w:rFonts w:hint="eastAsia" w:eastAsia="黑体" w:cs="Arial"/>
          <w:b/>
          <w:bCs/>
          <w:caps/>
          <w:color w:val="003366"/>
          <w:sz w:val="30"/>
          <w:szCs w:val="30"/>
          <w:u w:val="single"/>
        </w:rPr>
        <w:t>八、会议地点</w:t>
      </w:r>
    </w:p>
    <w:p>
      <w:pPr>
        <w:tabs>
          <w:tab w:val="left" w:pos="8931"/>
        </w:tabs>
        <w:adjustRightInd w:val="0"/>
        <w:snapToGrid w:val="0"/>
        <w:spacing w:before="0" w:beforeAutospacing="0" w:after="0" w:afterAutospacing="0"/>
        <w:ind w:firstLine="480" w:firstLineChars="200"/>
        <w:jc w:val="both"/>
        <w:rPr>
          <w:rFonts w:ascii="Times New Roman" w:hAnsi="Times New Roman" w:eastAsia="黑体" w:cs="Times New Roman"/>
          <w:color w:val="auto"/>
          <w:sz w:val="24"/>
        </w:rPr>
      </w:pPr>
      <w:r>
        <w:rPr>
          <w:rFonts w:hint="eastAsia" w:ascii="Times New Roman" w:hAnsi="Times New Roman" w:eastAsia="黑体" w:cs="Times New Roman"/>
          <w:color w:val="auto"/>
          <w:sz w:val="24"/>
          <w:u w:val="none"/>
        </w:rPr>
        <w:t>大会技术交流地点在塞萨洛尼基市，沙棘技术考察地点在塞萨洛尼基周边地区。会后考察有多种方案可选。</w:t>
      </w:r>
    </w:p>
    <w:p>
      <w:pPr>
        <w:tabs>
          <w:tab w:val="left" w:pos="8931"/>
        </w:tabs>
        <w:adjustRightInd w:val="0"/>
        <w:snapToGrid w:val="0"/>
        <w:spacing w:before="120" w:beforeLines="50" w:after="120" w:afterLines="50"/>
        <w:rPr>
          <w:rStyle w:val="17"/>
          <w:rFonts w:eastAsia="黑体"/>
          <w:caps/>
          <w:sz w:val="30"/>
          <w:szCs w:val="30"/>
        </w:rPr>
      </w:pPr>
      <w:r>
        <w:rPr>
          <w:rFonts w:hint="eastAsia" w:ascii="Arial" w:hAnsi="Arial" w:eastAsia="黑体" w:cs="Arial"/>
          <w:b/>
          <w:bCs/>
          <w:caps/>
          <w:color w:val="003366"/>
          <w:sz w:val="30"/>
          <w:szCs w:val="30"/>
        </w:rPr>
        <w:t>九、大会注册费</w:t>
      </w:r>
    </w:p>
    <w:p>
      <w:pPr>
        <w:pStyle w:val="14"/>
        <w:adjustRightInd w:val="0"/>
        <w:snapToGrid w:val="0"/>
        <w:spacing w:before="0" w:beforeAutospacing="0" w:after="0" w:afterAutospacing="0"/>
        <w:ind w:firstLine="480" w:firstLineChars="200"/>
        <w:rPr>
          <w:rFonts w:ascii="Times New Roman" w:hAnsi="Times New Roman" w:eastAsia="黑体" w:cs="Times New Roman"/>
          <w:color w:val="auto"/>
        </w:rPr>
      </w:pPr>
      <w:r>
        <w:rPr>
          <w:rFonts w:hint="eastAsia" w:ascii="Times New Roman" w:hAnsi="Times New Roman" w:eastAsia="黑体" w:cs="Times New Roman"/>
          <w:b w:val="0"/>
          <w:bCs w:val="0"/>
          <w:color w:val="auto"/>
        </w:rPr>
        <w:t>大会报名费标准如下：</w:t>
      </w:r>
    </w:p>
    <w:p>
      <w:pPr>
        <w:pStyle w:val="14"/>
        <w:numPr>
          <w:ilvl w:val="0"/>
          <w:numId w:val="3"/>
        </w:numPr>
        <w:adjustRightInd w:val="0"/>
        <w:snapToGrid w:val="0"/>
        <w:spacing w:before="0" w:beforeAutospacing="0" w:after="0" w:afterAutospacing="0"/>
        <w:ind w:firstLine="0"/>
        <w:jc w:val="both"/>
        <w:rPr>
          <w:rFonts w:ascii="Times New Roman" w:hAnsi="Times New Roman" w:eastAsia="黑体" w:cs="Times New Roman"/>
          <w:color w:val="auto"/>
          <w:lang w:val="en-US" w:eastAsia="zh-CN"/>
        </w:rPr>
      </w:pPr>
      <w:r>
        <w:rPr>
          <w:rFonts w:hint="eastAsia" w:ascii="Times New Roman" w:hAnsi="Times New Roman" w:eastAsia="黑体" w:cs="Times New Roman"/>
          <w:b w:val="0"/>
          <w:bCs w:val="0"/>
          <w:color w:val="auto"/>
          <w:lang w:eastAsia="zh-CN"/>
        </w:rPr>
        <w:t>商业参会人员</w:t>
      </w:r>
      <w:r>
        <w:rPr>
          <w:rFonts w:eastAsia="黑体"/>
          <w:b w:val="0"/>
          <w:bCs w:val="0"/>
          <w:color w:val="auto"/>
          <w:lang w:eastAsia="zh-CN"/>
        </w:rPr>
        <w:t>350</w:t>
      </w:r>
      <w:r>
        <w:rPr>
          <w:rFonts w:hint="eastAsia" w:ascii="Times New Roman" w:hAnsi="Times New Roman" w:eastAsia="黑体" w:cs="Times New Roman"/>
          <w:b w:val="0"/>
          <w:bCs w:val="0"/>
          <w:color w:val="auto"/>
          <w:lang w:eastAsia="zh-CN"/>
        </w:rPr>
        <w:t>欧元；</w:t>
      </w:r>
    </w:p>
    <w:p>
      <w:pPr>
        <w:pStyle w:val="14"/>
        <w:numPr>
          <w:ilvl w:val="0"/>
          <w:numId w:val="3"/>
        </w:numPr>
        <w:adjustRightInd w:val="0"/>
        <w:snapToGrid w:val="0"/>
        <w:spacing w:before="0" w:beforeAutospacing="0" w:after="0" w:afterAutospacing="0"/>
        <w:ind w:firstLine="0"/>
        <w:jc w:val="both"/>
        <w:rPr>
          <w:rFonts w:ascii="Times New Roman" w:hAnsi="Times New Roman" w:eastAsia="黑体" w:cs="Times New Roman"/>
          <w:color w:val="auto"/>
        </w:rPr>
      </w:pPr>
      <w:r>
        <w:rPr>
          <w:rFonts w:hint="eastAsia" w:ascii="Times New Roman" w:hAnsi="Times New Roman" w:eastAsia="黑体" w:cs="Times New Roman"/>
          <w:b w:val="0"/>
          <w:bCs w:val="0"/>
          <w:color w:val="auto"/>
          <w:lang w:val="en-US" w:eastAsia="zh-CN"/>
        </w:rPr>
        <w:t>技术</w:t>
      </w:r>
      <w:r>
        <w:rPr>
          <w:rFonts w:hint="eastAsia" w:ascii="Times New Roman" w:hAnsi="Times New Roman" w:eastAsia="黑体" w:cs="Times New Roman"/>
          <w:b w:val="0"/>
          <w:bCs w:val="0"/>
          <w:color w:val="auto"/>
          <w:lang w:val="en-US"/>
        </w:rPr>
        <w:t>参会人员</w:t>
      </w:r>
      <w:r>
        <w:rPr>
          <w:rFonts w:ascii="Times New Roman" w:hAnsi="Times New Roman" w:eastAsia="黑体"/>
          <w:b w:val="0"/>
          <w:bCs w:val="0"/>
          <w:color w:val="auto"/>
          <w:lang w:val="en-US"/>
        </w:rPr>
        <w:t>300</w:t>
      </w:r>
      <w:r>
        <w:rPr>
          <w:rFonts w:hint="eastAsia" w:ascii="Times New Roman" w:hAnsi="Times New Roman" w:eastAsia="黑体" w:cs="Times New Roman"/>
          <w:b w:val="0"/>
          <w:bCs w:val="0"/>
          <w:color w:val="auto"/>
          <w:lang w:val="en-US"/>
        </w:rPr>
        <w:t>欧元；</w:t>
      </w:r>
    </w:p>
    <w:p>
      <w:pPr>
        <w:pStyle w:val="14"/>
        <w:numPr>
          <w:ilvl w:val="0"/>
          <w:numId w:val="3"/>
        </w:numPr>
        <w:adjustRightInd w:val="0"/>
        <w:snapToGrid w:val="0"/>
        <w:spacing w:before="0" w:beforeAutospacing="0" w:after="0" w:afterAutospacing="0"/>
        <w:ind w:firstLine="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rPr>
        <w:t>随行人员</w:t>
      </w:r>
      <w:r>
        <w:rPr>
          <w:rFonts w:ascii="Times New Roman" w:hAnsi="Times New Roman" w:eastAsia="黑体"/>
          <w:b w:val="0"/>
          <w:bCs w:val="0"/>
          <w:color w:val="auto"/>
          <w:lang w:val="en-US"/>
        </w:rPr>
        <w:t>150</w:t>
      </w:r>
      <w:r>
        <w:rPr>
          <w:rFonts w:hint="eastAsia" w:ascii="Times New Roman" w:hAnsi="Times New Roman" w:eastAsia="黑体" w:cs="Times New Roman"/>
          <w:b w:val="0"/>
          <w:bCs w:val="0"/>
          <w:color w:val="auto"/>
          <w:lang w:val="en-US"/>
        </w:rPr>
        <w:t>欧元。</w:t>
      </w:r>
    </w:p>
    <w:p>
      <w:pPr>
        <w:pStyle w:val="14"/>
        <w:adjustRightInd w:val="0"/>
        <w:snapToGrid w:val="0"/>
        <w:spacing w:before="120" w:beforeLines="50" w:beforeAutospacing="0" w:after="0" w:afterAutospacing="0"/>
        <w:jc w:val="both"/>
        <w:rPr>
          <w:rFonts w:ascii="Times New Roman" w:hAnsi="Times New Roman" w:eastAsia="黑体" w:cs="Times New Roman"/>
          <w:color w:val="auto"/>
          <w:lang w:val="en-US"/>
        </w:rPr>
      </w:pPr>
      <w:r>
        <w:rPr>
          <w:rFonts w:hint="eastAsia" w:ascii="Times New Roman" w:hAnsi="Times New Roman" w:eastAsia="黑体"/>
          <w:color w:val="auto"/>
          <w:lang w:val="en-US" w:eastAsia="zh-CN"/>
        </w:rPr>
        <w:t xml:space="preserve">       </w:t>
      </w:r>
      <w:r>
        <w:rPr>
          <w:rFonts w:hint="eastAsia" w:ascii="Times New Roman" w:hAnsi="Times New Roman" w:eastAsia="黑体" w:cs="Times New Roman"/>
          <w:b w:val="0"/>
          <w:bCs w:val="0"/>
          <w:color w:val="auto"/>
          <w:lang w:val="en-US" w:eastAsia="zh-CN"/>
        </w:rPr>
        <w:t>大会注册</w:t>
      </w:r>
      <w:r>
        <w:rPr>
          <w:rFonts w:hint="eastAsia" w:ascii="Times New Roman" w:hAnsi="Times New Roman" w:eastAsia="黑体" w:cs="Times New Roman"/>
          <w:b w:val="0"/>
          <w:bCs w:val="0"/>
          <w:color w:val="auto"/>
          <w:lang w:val="en-US"/>
        </w:rPr>
        <w:t>费</w:t>
      </w:r>
      <w:r>
        <w:rPr>
          <w:rFonts w:hint="eastAsia" w:ascii="Times New Roman" w:hAnsi="Times New Roman" w:eastAsia="黑体" w:cs="Times New Roman"/>
          <w:b w:val="0"/>
          <w:bCs w:val="0"/>
          <w:color w:val="auto"/>
          <w:lang w:val="en-US" w:eastAsia="zh-CN"/>
        </w:rPr>
        <w:t>可在报到</w:t>
      </w:r>
      <w:r>
        <w:rPr>
          <w:rFonts w:hint="eastAsia" w:ascii="Times New Roman" w:hAnsi="Times New Roman" w:eastAsia="黑体" w:cs="Times New Roman"/>
          <w:b w:val="0"/>
          <w:bCs w:val="0"/>
          <w:color w:val="auto"/>
          <w:lang w:val="en-US"/>
        </w:rPr>
        <w:t>处以现金形式支付，或在</w:t>
      </w:r>
      <w:r>
        <w:rPr>
          <w:rFonts w:hint="eastAsia" w:ascii="Times New Roman" w:hAnsi="Times New Roman" w:eastAsia="黑体" w:cs="Times New Roman"/>
          <w:b w:val="0"/>
          <w:bCs w:val="0"/>
          <w:color w:val="auto"/>
          <w:lang w:val="en-US" w:eastAsia="zh-CN"/>
        </w:rPr>
        <w:t>大会</w:t>
      </w:r>
      <w:r>
        <w:rPr>
          <w:rFonts w:hint="eastAsia" w:ascii="Times New Roman" w:hAnsi="Times New Roman" w:eastAsia="黑体" w:cs="Times New Roman"/>
          <w:b w:val="0"/>
          <w:bCs w:val="0"/>
          <w:color w:val="auto"/>
          <w:lang w:val="en-US"/>
        </w:rPr>
        <w:t>前</w:t>
      </w:r>
      <w:r>
        <w:rPr>
          <w:rFonts w:hint="eastAsia" w:ascii="Times New Roman" w:hAnsi="Times New Roman" w:eastAsia="黑体" w:cs="Times New Roman"/>
          <w:b w:val="0"/>
          <w:bCs w:val="0"/>
          <w:color w:val="auto"/>
          <w:lang w:val="en-US" w:eastAsia="zh-CN"/>
        </w:rPr>
        <w:t>以</w:t>
      </w:r>
      <w:r>
        <w:rPr>
          <w:rFonts w:hint="eastAsia" w:ascii="Times New Roman" w:hAnsi="Times New Roman" w:eastAsia="黑体" w:cs="Times New Roman"/>
          <w:b w:val="0"/>
          <w:bCs w:val="0"/>
          <w:color w:val="auto"/>
          <w:lang w:val="en-US"/>
        </w:rPr>
        <w:t>转账</w:t>
      </w:r>
      <w:r>
        <w:rPr>
          <w:rFonts w:hint="eastAsia" w:ascii="Times New Roman" w:hAnsi="Times New Roman" w:eastAsia="黑体" w:cs="Times New Roman"/>
          <w:b w:val="0"/>
          <w:bCs w:val="0"/>
          <w:color w:val="auto"/>
          <w:lang w:val="en-US" w:eastAsia="zh-CN"/>
        </w:rPr>
        <w:t>形式</w:t>
      </w:r>
      <w:r>
        <w:rPr>
          <w:rFonts w:hint="eastAsia" w:ascii="Times New Roman" w:hAnsi="Times New Roman" w:eastAsia="黑体" w:cs="Times New Roman"/>
          <w:b w:val="0"/>
          <w:bCs w:val="0"/>
          <w:color w:val="auto"/>
          <w:lang w:val="en-US"/>
        </w:rPr>
        <w:t>支付。</w:t>
      </w:r>
    </w:p>
    <w:p>
      <w:pPr>
        <w:pStyle w:val="14"/>
        <w:adjustRightInd w:val="0"/>
        <w:snapToGrid w:val="0"/>
        <w:spacing w:before="240" w:beforeLines="100" w:beforeAutospacing="0" w:after="0" w:afterAutospacing="0"/>
        <w:jc w:val="both"/>
        <w:rPr>
          <w:rFonts w:ascii="Times New Roman" w:hAnsi="Times New Roman" w:eastAsia="黑体" w:cs="Times New Roman"/>
          <w:color w:val="auto"/>
          <w:lang w:val="en-US"/>
        </w:rPr>
      </w:pPr>
      <w:r>
        <w:rPr>
          <w:rFonts w:hint="eastAsia" w:ascii="Times New Roman" w:hAnsi="Times New Roman" w:eastAsia="黑体"/>
          <w:b/>
          <w:color w:val="auto"/>
          <w:lang w:val="en-US" w:eastAsia="zh-CN"/>
        </w:rPr>
        <w:t xml:space="preserve">       </w:t>
      </w:r>
      <w:r>
        <w:rPr>
          <w:rFonts w:hint="eastAsia" w:ascii="Times New Roman" w:hAnsi="Times New Roman" w:eastAsia="黑体" w:cs="Times New Roman"/>
          <w:b/>
          <w:bCs w:val="0"/>
          <w:color w:val="auto"/>
          <w:lang w:val="en-US"/>
        </w:rPr>
        <w:t>商业参会人员</w:t>
      </w:r>
      <w:r>
        <w:rPr>
          <w:rFonts w:hint="eastAsia" w:ascii="Times New Roman" w:hAnsi="Times New Roman" w:eastAsia="黑体" w:cs="Times New Roman"/>
          <w:b w:val="0"/>
          <w:bCs w:val="0"/>
          <w:color w:val="auto"/>
          <w:lang w:val="en-US"/>
        </w:rPr>
        <w:t>的报名费包括参加所有</w:t>
      </w:r>
      <w:r>
        <w:rPr>
          <w:rFonts w:hint="eastAsia" w:ascii="Times New Roman" w:hAnsi="Times New Roman" w:eastAsia="黑体" w:cs="Times New Roman"/>
          <w:b w:val="0"/>
          <w:bCs w:val="0"/>
          <w:color w:val="auto"/>
          <w:lang w:val="en-US" w:eastAsia="zh-CN"/>
        </w:rPr>
        <w:t>学术交流</w:t>
      </w:r>
      <w:r>
        <w:rPr>
          <w:rFonts w:hint="eastAsia" w:ascii="Times New Roman" w:hAnsi="Times New Roman" w:eastAsia="黑体" w:cs="Times New Roman"/>
          <w:b w:val="0"/>
          <w:bCs w:val="0"/>
          <w:color w:val="auto"/>
          <w:lang w:val="en-US"/>
        </w:rPr>
        <w:t>活动</w:t>
      </w:r>
      <w:r>
        <w:rPr>
          <w:rFonts w:hint="eastAsia" w:ascii="Times New Roman" w:hAnsi="Times New Roman" w:eastAsia="黑体" w:cs="Times New Roman"/>
          <w:b w:val="0"/>
          <w:bCs w:val="0"/>
          <w:color w:val="auto"/>
          <w:lang w:val="en-US" w:eastAsia="zh-CN"/>
        </w:rPr>
        <w:t>以及</w:t>
      </w:r>
      <w:r>
        <w:rPr>
          <w:rFonts w:hint="eastAsia" w:ascii="Times New Roman" w:hAnsi="Times New Roman" w:eastAsia="黑体" w:cs="Times New Roman"/>
          <w:b w:val="0"/>
          <w:bCs w:val="0"/>
          <w:color w:val="auto"/>
          <w:lang w:val="en-US"/>
        </w:rPr>
        <w:t>展示</w:t>
      </w:r>
      <w:r>
        <w:rPr>
          <w:rFonts w:hint="eastAsia" w:ascii="Times New Roman" w:hAnsi="Times New Roman" w:eastAsia="黑体" w:cs="Times New Roman"/>
          <w:b w:val="0"/>
          <w:bCs w:val="0"/>
          <w:color w:val="auto"/>
          <w:lang w:val="en-US" w:eastAsia="zh-CN"/>
        </w:rPr>
        <w:t>其宣传资料等</w:t>
      </w:r>
      <w:r>
        <w:rPr>
          <w:rFonts w:hint="eastAsia" w:ascii="Times New Roman" w:hAnsi="Times New Roman" w:eastAsia="黑体" w:cs="Times New Roman"/>
          <w:b w:val="0"/>
          <w:bCs w:val="0"/>
          <w:color w:val="auto"/>
          <w:lang w:val="en-US"/>
        </w:rPr>
        <w:t>。</w:t>
      </w:r>
    </w:p>
    <w:p>
      <w:pPr>
        <w:pStyle w:val="14"/>
        <w:numPr>
          <w:ilvl w:val="0"/>
          <w:numId w:val="4"/>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rPr>
        <w:t>参加开幕式；</w:t>
      </w:r>
    </w:p>
    <w:p>
      <w:pPr>
        <w:pStyle w:val="14"/>
        <w:numPr>
          <w:ilvl w:val="0"/>
          <w:numId w:val="4"/>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rPr>
        <w:t>参加所有</w:t>
      </w:r>
      <w:r>
        <w:rPr>
          <w:rFonts w:hint="eastAsia" w:ascii="Times New Roman" w:hAnsi="Times New Roman" w:eastAsia="黑体" w:cs="Times New Roman"/>
          <w:b w:val="0"/>
          <w:bCs w:val="0"/>
          <w:color w:val="auto"/>
          <w:lang w:val="en-US" w:eastAsia="zh-CN"/>
        </w:rPr>
        <w:t>技术交流议程</w:t>
      </w:r>
      <w:r>
        <w:rPr>
          <w:rFonts w:hint="eastAsia" w:ascii="Times New Roman" w:hAnsi="Times New Roman" w:eastAsia="黑体" w:cs="Times New Roman"/>
          <w:b w:val="0"/>
          <w:bCs w:val="0"/>
          <w:color w:val="auto"/>
          <w:lang w:val="en-US"/>
        </w:rPr>
        <w:t>；</w:t>
      </w:r>
    </w:p>
    <w:p>
      <w:pPr>
        <w:pStyle w:val="14"/>
        <w:numPr>
          <w:ilvl w:val="0"/>
          <w:numId w:val="4"/>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rPr>
        <w:t>展示宣传资料；</w:t>
      </w:r>
    </w:p>
    <w:p>
      <w:pPr>
        <w:pStyle w:val="14"/>
        <w:numPr>
          <w:ilvl w:val="0"/>
          <w:numId w:val="4"/>
        </w:numPr>
        <w:adjustRightInd w:val="0"/>
        <w:snapToGrid w:val="0"/>
        <w:spacing w:before="0" w:beforeAutospacing="0" w:after="0" w:afterAutospacing="0"/>
        <w:ind w:left="0" w:firstLine="480" w:firstLineChars="200"/>
        <w:jc w:val="both"/>
        <w:rPr>
          <w:rFonts w:ascii="Times New Roman" w:hAnsi="Times New Roman" w:eastAsia="黑体"/>
          <w:color w:val="auto"/>
          <w:lang w:val="en-US"/>
        </w:rPr>
      </w:pPr>
      <w:r>
        <w:rPr>
          <w:rFonts w:ascii="Times New Roman" w:hAnsi="Times New Roman" w:eastAsia="黑体"/>
          <w:b w:val="0"/>
          <w:bCs w:val="0"/>
          <w:color w:val="auto"/>
          <w:lang w:val="en-US"/>
        </w:rPr>
        <w:t>大会</w:t>
      </w:r>
      <w:r>
        <w:rPr>
          <w:rFonts w:hint="eastAsia" w:ascii="Times New Roman" w:hAnsi="Times New Roman" w:eastAsia="黑体"/>
          <w:b w:val="0"/>
          <w:bCs w:val="0"/>
          <w:color w:val="auto"/>
          <w:lang w:val="en-US" w:eastAsia="ru-RU"/>
        </w:rPr>
        <w:t>宴会</w:t>
      </w:r>
      <w:r>
        <w:rPr>
          <w:rFonts w:ascii="Times New Roman" w:hAnsi="Times New Roman" w:eastAsia="黑体"/>
          <w:b w:val="0"/>
          <w:bCs w:val="0"/>
          <w:color w:val="auto"/>
          <w:lang w:val="en-US"/>
        </w:rPr>
        <w:t>；</w:t>
      </w:r>
    </w:p>
    <w:p>
      <w:pPr>
        <w:pStyle w:val="14"/>
        <w:numPr>
          <w:ilvl w:val="0"/>
          <w:numId w:val="4"/>
        </w:numPr>
        <w:adjustRightInd w:val="0"/>
        <w:snapToGrid w:val="0"/>
        <w:spacing w:before="0" w:beforeAutospacing="0" w:after="0" w:afterAutospacing="0"/>
        <w:ind w:left="0" w:firstLine="480" w:firstLineChars="200"/>
        <w:jc w:val="both"/>
        <w:rPr>
          <w:rFonts w:ascii="Times New Roman" w:hAnsi="Times New Roman" w:eastAsia="黑体"/>
          <w:color w:val="auto"/>
          <w:lang w:val="en-US"/>
        </w:rPr>
      </w:pPr>
      <w:r>
        <w:rPr>
          <w:rFonts w:hint="eastAsia" w:ascii="Times New Roman" w:hAnsi="Times New Roman" w:eastAsia="黑体"/>
          <w:b w:val="0"/>
          <w:bCs w:val="0"/>
          <w:color w:val="auto"/>
          <w:lang w:val="en-US" w:eastAsia="ru-RU"/>
        </w:rPr>
        <w:t>大会资料袋（包括</w:t>
      </w:r>
      <w:r>
        <w:rPr>
          <w:rFonts w:ascii="Times New Roman" w:hAnsi="Times New Roman" w:eastAsia="黑体"/>
          <w:b w:val="0"/>
          <w:bCs w:val="0"/>
          <w:color w:val="auto"/>
          <w:lang w:val="en-US"/>
        </w:rPr>
        <w:t>大会议程、</w:t>
      </w:r>
      <w:r>
        <w:rPr>
          <w:rFonts w:hint="eastAsia" w:ascii="Times New Roman" w:hAnsi="Times New Roman" w:eastAsia="黑体" w:cs="Times New Roman"/>
          <w:b w:val="0"/>
          <w:bCs w:val="0"/>
          <w:color w:val="auto"/>
          <w:lang w:val="en-US" w:eastAsia="ru-RU"/>
        </w:rPr>
        <w:t>参会代表胸卡、</w:t>
      </w:r>
      <w:r>
        <w:rPr>
          <w:rFonts w:ascii="Times New Roman" w:hAnsi="Times New Roman" w:eastAsia="黑体"/>
          <w:b w:val="0"/>
          <w:bCs w:val="0"/>
          <w:color w:val="auto"/>
          <w:lang w:val="en-US"/>
        </w:rPr>
        <w:t>摘要手册、文具等材料</w:t>
      </w:r>
      <w:r>
        <w:rPr>
          <w:rFonts w:hint="eastAsia" w:ascii="Times New Roman" w:hAnsi="Times New Roman" w:eastAsia="黑体"/>
          <w:b w:val="0"/>
          <w:bCs w:val="0"/>
          <w:color w:val="auto"/>
          <w:lang w:val="en-US" w:eastAsia="ru-RU"/>
        </w:rPr>
        <w:t>）</w:t>
      </w:r>
      <w:r>
        <w:rPr>
          <w:rFonts w:ascii="Times New Roman" w:hAnsi="Times New Roman" w:eastAsia="黑体"/>
          <w:b w:val="0"/>
          <w:bCs w:val="0"/>
          <w:color w:val="auto"/>
          <w:lang w:val="en-US"/>
        </w:rPr>
        <w:t>；</w:t>
      </w:r>
    </w:p>
    <w:p>
      <w:pPr>
        <w:pStyle w:val="14"/>
        <w:numPr>
          <w:ilvl w:val="0"/>
          <w:numId w:val="4"/>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eastAsia="ru-RU"/>
        </w:rPr>
        <w:t>上午、下午茶歇；</w:t>
      </w:r>
    </w:p>
    <w:p>
      <w:pPr>
        <w:pStyle w:val="14"/>
        <w:numPr>
          <w:ilvl w:val="0"/>
          <w:numId w:val="4"/>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rPr>
        <w:t>视听设备</w:t>
      </w:r>
      <w:r>
        <w:rPr>
          <w:rFonts w:hint="eastAsia" w:ascii="Times New Roman" w:hAnsi="Times New Roman" w:eastAsia="黑体" w:cs="Times New Roman"/>
          <w:b w:val="0"/>
          <w:bCs w:val="0"/>
          <w:color w:val="auto"/>
          <w:lang w:val="en-US" w:eastAsia="zh-CN"/>
        </w:rPr>
        <w:t>；</w:t>
      </w:r>
    </w:p>
    <w:p>
      <w:pPr>
        <w:pStyle w:val="14"/>
        <w:numPr>
          <w:ilvl w:val="0"/>
          <w:numId w:val="4"/>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rPr>
        <w:t>会议室租赁费；</w:t>
      </w:r>
    </w:p>
    <w:p>
      <w:pPr>
        <w:pStyle w:val="14"/>
        <w:numPr>
          <w:ilvl w:val="0"/>
          <w:numId w:val="4"/>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rPr>
        <w:t>参加沙棘技术考察；</w:t>
      </w:r>
    </w:p>
    <w:p>
      <w:pPr>
        <w:pStyle w:val="14"/>
        <w:adjustRightInd w:val="0"/>
        <w:snapToGrid w:val="0"/>
        <w:spacing w:before="120" w:beforeLines="50" w:beforeAutospacing="0" w:after="120" w:afterLines="50" w:afterAutospacing="0"/>
        <w:jc w:val="both"/>
        <w:rPr>
          <w:rFonts w:eastAsia="黑体"/>
          <w:color w:val="auto"/>
        </w:rPr>
      </w:pPr>
      <w:r>
        <w:rPr>
          <w:rFonts w:hint="eastAsia" w:ascii="Times New Roman" w:hAnsi="Times New Roman" w:eastAsia="黑体"/>
          <w:b/>
          <w:color w:val="auto"/>
          <w:lang w:val="en-US" w:eastAsia="zh-CN"/>
        </w:rPr>
        <w:t xml:space="preserve">         </w:t>
      </w:r>
      <w:r>
        <w:rPr>
          <w:rFonts w:ascii="Times New Roman" w:hAnsi="Times New Roman" w:eastAsia="黑体" w:cs="Arial"/>
          <w:b/>
          <w:bCs/>
          <w:color w:val="auto"/>
        </w:rPr>
        <w:t xml:space="preserve"> </w:t>
      </w:r>
      <w:r>
        <w:rPr>
          <w:rFonts w:hint="eastAsia" w:ascii="Times New Roman" w:hAnsi="Times New Roman" w:eastAsia="黑体" w:cs="微软雅黑"/>
          <w:b/>
          <w:bCs/>
          <w:color w:val="auto"/>
        </w:rPr>
        <w:t>可为商业参会人员提供灵活的赞助方案。</w:t>
      </w:r>
    </w:p>
    <w:p>
      <w:pPr>
        <w:pStyle w:val="14"/>
        <w:adjustRightInd w:val="0"/>
        <w:snapToGrid w:val="0"/>
        <w:spacing w:before="240" w:beforeLines="100" w:beforeAutospacing="0" w:after="120" w:afterLines="50" w:afterAutospacing="0"/>
        <w:jc w:val="both"/>
        <w:rPr>
          <w:rFonts w:ascii="Times New Roman" w:hAnsi="Times New Roman" w:eastAsia="黑体" w:cs="Times New Roman"/>
          <w:color w:val="auto"/>
        </w:rPr>
      </w:pPr>
      <w:r>
        <w:rPr>
          <w:rFonts w:hint="eastAsia" w:ascii="Times New Roman" w:hAnsi="Times New Roman" w:eastAsia="黑体"/>
          <w:color w:val="auto"/>
          <w:lang w:eastAsia="zh-CN"/>
        </w:rPr>
        <w:t xml:space="preserve">         </w:t>
      </w:r>
      <w:r>
        <w:rPr>
          <w:rFonts w:hint="eastAsia" w:ascii="Times New Roman" w:hAnsi="Times New Roman" w:eastAsia="黑体" w:cs="Times New Roman"/>
          <w:b/>
          <w:bCs w:val="0"/>
          <w:color w:val="auto"/>
          <w:lang w:val="en-US" w:eastAsia="zh-CN"/>
        </w:rPr>
        <w:t>技术</w:t>
      </w:r>
      <w:r>
        <w:rPr>
          <w:rFonts w:hint="eastAsia" w:ascii="Times New Roman" w:hAnsi="Times New Roman" w:eastAsia="黑体" w:cs="Times New Roman"/>
          <w:b/>
          <w:bCs w:val="0"/>
          <w:color w:val="auto"/>
          <w:lang w:val="en-US"/>
        </w:rPr>
        <w:t>参会人员</w:t>
      </w:r>
      <w:r>
        <w:rPr>
          <w:rFonts w:hint="eastAsia" w:ascii="Times New Roman" w:hAnsi="Times New Roman" w:eastAsia="黑体" w:cs="Times New Roman"/>
          <w:b w:val="0"/>
          <w:bCs/>
          <w:color w:val="auto"/>
          <w:lang w:val="en-US" w:eastAsia="zh-CN"/>
        </w:rPr>
        <w:t>的</w:t>
      </w:r>
      <w:r>
        <w:rPr>
          <w:rFonts w:hint="eastAsia" w:ascii="Times New Roman" w:hAnsi="Times New Roman" w:eastAsia="黑体" w:cs="Times New Roman"/>
          <w:b w:val="0"/>
          <w:bCs w:val="0"/>
          <w:color w:val="auto"/>
          <w:lang w:val="en-US"/>
        </w:rPr>
        <w:t>报名费包括参加所有科学</w:t>
      </w:r>
      <w:r>
        <w:rPr>
          <w:rFonts w:hint="eastAsia" w:ascii="Times New Roman" w:hAnsi="Times New Roman" w:eastAsia="黑体" w:cs="Times New Roman"/>
          <w:b w:val="0"/>
          <w:bCs w:val="0"/>
          <w:color w:val="auto"/>
          <w:lang w:val="en-US" w:eastAsia="zh-CN"/>
        </w:rPr>
        <w:t>计划</w:t>
      </w:r>
      <w:r>
        <w:rPr>
          <w:rFonts w:hint="eastAsia" w:ascii="Times New Roman" w:hAnsi="Times New Roman" w:eastAsia="黑体" w:cs="Times New Roman"/>
          <w:b w:val="0"/>
          <w:bCs w:val="0"/>
          <w:color w:val="auto"/>
          <w:lang w:val="en-US"/>
        </w:rPr>
        <w:t>活动</w:t>
      </w:r>
      <w:r>
        <w:rPr>
          <w:rFonts w:hint="eastAsia" w:ascii="Times New Roman" w:hAnsi="Times New Roman" w:eastAsia="黑体" w:cs="Times New Roman"/>
          <w:b w:val="0"/>
          <w:bCs w:val="0"/>
          <w:color w:val="auto"/>
          <w:lang w:val="en-US" w:eastAsia="zh-CN"/>
        </w:rPr>
        <w:t>：</w:t>
      </w:r>
    </w:p>
    <w:p>
      <w:pPr>
        <w:pStyle w:val="14"/>
        <w:numPr>
          <w:ilvl w:val="0"/>
          <w:numId w:val="5"/>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rPr>
        <w:t>参加开幕式；</w:t>
      </w:r>
    </w:p>
    <w:p>
      <w:pPr>
        <w:pStyle w:val="14"/>
        <w:numPr>
          <w:ilvl w:val="0"/>
          <w:numId w:val="5"/>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rPr>
        <w:t>参加所有</w:t>
      </w:r>
      <w:r>
        <w:rPr>
          <w:rFonts w:hint="eastAsia" w:ascii="Times New Roman" w:hAnsi="Times New Roman" w:eastAsia="黑体" w:cs="Times New Roman"/>
          <w:b w:val="0"/>
          <w:bCs w:val="0"/>
          <w:color w:val="auto"/>
          <w:lang w:val="en-US" w:eastAsia="zh-CN"/>
        </w:rPr>
        <w:t>技术交流议程</w:t>
      </w:r>
      <w:r>
        <w:rPr>
          <w:rFonts w:hint="eastAsia" w:ascii="Times New Roman" w:hAnsi="Times New Roman" w:eastAsia="黑体" w:cs="Times New Roman"/>
          <w:b w:val="0"/>
          <w:bCs w:val="0"/>
          <w:color w:val="auto"/>
          <w:lang w:val="en-US"/>
        </w:rPr>
        <w:t>；</w:t>
      </w:r>
    </w:p>
    <w:p>
      <w:pPr>
        <w:pStyle w:val="14"/>
        <w:numPr>
          <w:ilvl w:val="0"/>
          <w:numId w:val="5"/>
        </w:numPr>
        <w:adjustRightInd w:val="0"/>
        <w:snapToGrid w:val="0"/>
        <w:spacing w:before="0" w:beforeAutospacing="0" w:after="0" w:afterAutospacing="0"/>
        <w:ind w:left="0" w:firstLine="480" w:firstLineChars="200"/>
        <w:jc w:val="both"/>
        <w:rPr>
          <w:rFonts w:ascii="Times New Roman" w:hAnsi="Times New Roman" w:eastAsia="黑体"/>
          <w:color w:val="auto"/>
          <w:lang w:val="en-US"/>
        </w:rPr>
      </w:pPr>
      <w:r>
        <w:rPr>
          <w:rFonts w:ascii="Times New Roman" w:hAnsi="Times New Roman" w:eastAsia="黑体"/>
          <w:b w:val="0"/>
          <w:bCs w:val="0"/>
          <w:color w:val="auto"/>
          <w:lang w:val="en-US"/>
        </w:rPr>
        <w:t>大会</w:t>
      </w:r>
      <w:r>
        <w:rPr>
          <w:rFonts w:hint="eastAsia" w:ascii="Times New Roman" w:hAnsi="Times New Roman" w:eastAsia="黑体"/>
          <w:b w:val="0"/>
          <w:bCs w:val="0"/>
          <w:color w:val="auto"/>
          <w:lang w:val="en-US" w:eastAsia="ru-RU"/>
        </w:rPr>
        <w:t>宴会</w:t>
      </w:r>
      <w:r>
        <w:rPr>
          <w:rFonts w:ascii="Times New Roman" w:hAnsi="Times New Roman" w:eastAsia="黑体"/>
          <w:b w:val="0"/>
          <w:bCs w:val="0"/>
          <w:color w:val="auto"/>
          <w:lang w:val="en-US"/>
        </w:rPr>
        <w:t>；</w:t>
      </w:r>
    </w:p>
    <w:p>
      <w:pPr>
        <w:pStyle w:val="14"/>
        <w:numPr>
          <w:ilvl w:val="0"/>
          <w:numId w:val="5"/>
        </w:numPr>
        <w:adjustRightInd w:val="0"/>
        <w:snapToGrid w:val="0"/>
        <w:spacing w:before="0" w:beforeAutospacing="0" w:after="0" w:afterAutospacing="0"/>
        <w:ind w:left="0" w:firstLine="480" w:firstLineChars="200"/>
        <w:jc w:val="both"/>
        <w:rPr>
          <w:rFonts w:ascii="Times New Roman" w:hAnsi="Times New Roman" w:eastAsia="黑体"/>
          <w:color w:val="auto"/>
          <w:lang w:val="en-US"/>
        </w:rPr>
      </w:pPr>
      <w:r>
        <w:rPr>
          <w:rFonts w:hint="eastAsia" w:ascii="Times New Roman" w:hAnsi="Times New Roman" w:eastAsia="黑体"/>
          <w:b w:val="0"/>
          <w:bCs w:val="0"/>
          <w:color w:val="auto"/>
          <w:lang w:val="en-US" w:eastAsia="ru-RU"/>
        </w:rPr>
        <w:t>大会资料袋（包括</w:t>
      </w:r>
      <w:r>
        <w:rPr>
          <w:rFonts w:ascii="Times New Roman" w:hAnsi="Times New Roman" w:eastAsia="黑体"/>
          <w:b w:val="0"/>
          <w:bCs w:val="0"/>
          <w:color w:val="auto"/>
          <w:lang w:val="en-US"/>
        </w:rPr>
        <w:t>大会议程、</w:t>
      </w:r>
      <w:r>
        <w:rPr>
          <w:rFonts w:hint="eastAsia" w:ascii="Times New Roman" w:hAnsi="Times New Roman" w:eastAsia="黑体" w:cs="Times New Roman"/>
          <w:b w:val="0"/>
          <w:bCs w:val="0"/>
          <w:color w:val="auto"/>
          <w:lang w:val="en-US" w:eastAsia="ru-RU"/>
        </w:rPr>
        <w:t>参会代表胸卡、</w:t>
      </w:r>
      <w:r>
        <w:rPr>
          <w:rFonts w:ascii="Times New Roman" w:hAnsi="Times New Roman" w:eastAsia="黑体"/>
          <w:b w:val="0"/>
          <w:bCs w:val="0"/>
          <w:color w:val="auto"/>
          <w:lang w:val="en-US"/>
        </w:rPr>
        <w:t>摘要手册、文具等材料</w:t>
      </w:r>
      <w:r>
        <w:rPr>
          <w:rFonts w:hint="eastAsia" w:ascii="Times New Roman" w:hAnsi="Times New Roman" w:eastAsia="黑体"/>
          <w:b w:val="0"/>
          <w:bCs w:val="0"/>
          <w:color w:val="auto"/>
          <w:lang w:val="en-US" w:eastAsia="ru-RU"/>
        </w:rPr>
        <w:t>）</w:t>
      </w:r>
      <w:r>
        <w:rPr>
          <w:rFonts w:ascii="Times New Roman" w:hAnsi="Times New Roman" w:eastAsia="黑体"/>
          <w:b w:val="0"/>
          <w:bCs w:val="0"/>
          <w:color w:val="auto"/>
          <w:lang w:val="en-US"/>
        </w:rPr>
        <w:t>；</w:t>
      </w:r>
    </w:p>
    <w:p>
      <w:pPr>
        <w:pStyle w:val="14"/>
        <w:numPr>
          <w:ilvl w:val="0"/>
          <w:numId w:val="5"/>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eastAsia="ru-RU"/>
        </w:rPr>
        <w:t>上午、下午茶歇；</w:t>
      </w:r>
    </w:p>
    <w:p>
      <w:pPr>
        <w:pStyle w:val="14"/>
        <w:numPr>
          <w:ilvl w:val="0"/>
          <w:numId w:val="5"/>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rPr>
        <w:t>视听设备</w:t>
      </w:r>
      <w:r>
        <w:rPr>
          <w:rFonts w:hint="eastAsia" w:ascii="Times New Roman" w:hAnsi="Times New Roman" w:eastAsia="黑体" w:cs="Times New Roman"/>
          <w:b w:val="0"/>
          <w:bCs w:val="0"/>
          <w:color w:val="auto"/>
          <w:lang w:val="en-US" w:eastAsia="zh-CN"/>
        </w:rPr>
        <w:t>；</w:t>
      </w:r>
    </w:p>
    <w:p>
      <w:pPr>
        <w:pStyle w:val="14"/>
        <w:numPr>
          <w:ilvl w:val="0"/>
          <w:numId w:val="5"/>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rPr>
        <w:t>会议室租赁费；</w:t>
      </w:r>
    </w:p>
    <w:p>
      <w:pPr>
        <w:pStyle w:val="14"/>
        <w:numPr>
          <w:ilvl w:val="0"/>
          <w:numId w:val="5"/>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lang w:val="en-US"/>
        </w:rPr>
      </w:pPr>
      <w:r>
        <w:rPr>
          <w:rFonts w:hint="eastAsia" w:ascii="Times New Roman" w:hAnsi="Times New Roman" w:eastAsia="黑体" w:cs="Times New Roman"/>
          <w:b w:val="0"/>
          <w:bCs w:val="0"/>
          <w:color w:val="auto"/>
          <w:lang w:val="en-US"/>
        </w:rPr>
        <w:t>参加沙棘技术考察；</w:t>
      </w:r>
    </w:p>
    <w:p>
      <w:pPr>
        <w:pStyle w:val="14"/>
        <w:adjustRightInd w:val="0"/>
        <w:snapToGrid w:val="0"/>
        <w:spacing w:before="120" w:beforeLines="50" w:beforeAutospacing="0" w:after="120" w:afterLines="50" w:afterAutospacing="0"/>
        <w:jc w:val="both"/>
        <w:rPr>
          <w:rFonts w:ascii="Times New Roman" w:hAnsi="Times New Roman" w:eastAsia="黑体" w:cs="Times New Roman"/>
          <w:color w:val="auto"/>
        </w:rPr>
      </w:pPr>
      <w:r>
        <w:rPr>
          <w:rFonts w:hint="eastAsia" w:ascii="Times New Roman" w:hAnsi="Times New Roman" w:eastAsia="黑体"/>
          <w:b/>
          <w:bCs/>
          <w:color w:val="auto"/>
          <w:lang w:eastAsia="zh-CN"/>
        </w:rPr>
        <w:t xml:space="preserve">        </w:t>
      </w:r>
      <w:r>
        <w:rPr>
          <w:rFonts w:hint="eastAsia" w:ascii="Times New Roman" w:hAnsi="Times New Roman" w:eastAsia="黑体" w:cs="Times New Roman"/>
          <w:b/>
          <w:bCs/>
          <w:color w:val="auto"/>
          <w:lang w:val="en-US" w:eastAsia="zh-CN"/>
        </w:rPr>
        <w:t>随行人员</w:t>
      </w:r>
      <w:r>
        <w:rPr>
          <w:rFonts w:hint="eastAsia" w:ascii="Times New Roman" w:hAnsi="Times New Roman" w:eastAsia="黑体" w:cs="Times New Roman"/>
          <w:b w:val="0"/>
          <w:bCs w:val="0"/>
          <w:color w:val="auto"/>
          <w:lang w:val="en-US" w:eastAsia="zh-CN"/>
        </w:rPr>
        <w:t>的</w:t>
      </w:r>
      <w:r>
        <w:rPr>
          <w:rFonts w:hint="eastAsia" w:ascii="Times New Roman" w:hAnsi="Times New Roman" w:eastAsia="黑体" w:cs="Times New Roman"/>
          <w:b w:val="0"/>
          <w:bCs w:val="0"/>
          <w:color w:val="auto"/>
          <w:lang w:val="en-US"/>
        </w:rPr>
        <w:t>报名费包括</w:t>
      </w:r>
      <w:r>
        <w:rPr>
          <w:rFonts w:hint="eastAsia" w:ascii="Times New Roman" w:hAnsi="Times New Roman" w:eastAsia="黑体" w:cs="Times New Roman"/>
          <w:b w:val="0"/>
          <w:bCs w:val="0"/>
          <w:color w:val="auto"/>
        </w:rPr>
        <w:t>：</w:t>
      </w:r>
    </w:p>
    <w:p>
      <w:pPr>
        <w:pStyle w:val="14"/>
        <w:numPr>
          <w:ilvl w:val="0"/>
          <w:numId w:val="6"/>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rPr>
      </w:pPr>
      <w:r>
        <w:rPr>
          <w:rFonts w:hint="eastAsia" w:ascii="Times New Roman" w:hAnsi="Times New Roman" w:eastAsia="黑体" w:cs="Times New Roman"/>
          <w:b w:val="0"/>
          <w:bCs w:val="0"/>
          <w:color w:val="auto"/>
          <w:lang w:val="en-US"/>
        </w:rPr>
        <w:t>大会</w:t>
      </w:r>
      <w:r>
        <w:rPr>
          <w:rFonts w:hint="eastAsia" w:ascii="Times New Roman" w:hAnsi="Times New Roman" w:eastAsia="黑体" w:cs="Times New Roman"/>
          <w:b w:val="0"/>
          <w:bCs w:val="0"/>
          <w:color w:val="auto"/>
          <w:lang w:val="en-US" w:eastAsia="zh-CN"/>
        </w:rPr>
        <w:t>宴会</w:t>
      </w:r>
      <w:r>
        <w:rPr>
          <w:rFonts w:hint="eastAsia" w:ascii="Times New Roman" w:hAnsi="Times New Roman" w:eastAsia="黑体" w:cs="Times New Roman"/>
          <w:b w:val="0"/>
          <w:bCs w:val="0"/>
          <w:color w:val="auto"/>
        </w:rPr>
        <w:t>；</w:t>
      </w:r>
    </w:p>
    <w:p>
      <w:pPr>
        <w:pStyle w:val="14"/>
        <w:numPr>
          <w:ilvl w:val="0"/>
          <w:numId w:val="6"/>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rPr>
      </w:pPr>
      <w:r>
        <w:rPr>
          <w:rFonts w:hint="eastAsia" w:ascii="Times New Roman" w:hAnsi="Times New Roman" w:eastAsia="黑体" w:cs="Times New Roman"/>
          <w:b w:val="0"/>
          <w:bCs w:val="0"/>
          <w:color w:val="auto"/>
          <w:lang w:val="en-US"/>
        </w:rPr>
        <w:t>参加</w:t>
      </w:r>
      <w:r>
        <w:rPr>
          <w:rFonts w:hint="eastAsia" w:ascii="Times New Roman" w:hAnsi="Times New Roman" w:eastAsia="黑体" w:cs="Times New Roman"/>
          <w:b w:val="0"/>
          <w:bCs w:val="0"/>
          <w:color w:val="auto"/>
          <w:lang w:val="en-US" w:eastAsia="zh-CN"/>
        </w:rPr>
        <w:t>沙棘</w:t>
      </w:r>
      <w:r>
        <w:rPr>
          <w:rFonts w:hint="eastAsia" w:ascii="Times New Roman" w:hAnsi="Times New Roman" w:eastAsia="黑体" w:cs="Times New Roman"/>
          <w:b w:val="0"/>
          <w:bCs w:val="0"/>
          <w:color w:val="auto"/>
          <w:lang w:val="en-US"/>
        </w:rPr>
        <w:t>技术</w:t>
      </w:r>
      <w:r>
        <w:rPr>
          <w:rFonts w:hint="eastAsia" w:ascii="Times New Roman" w:hAnsi="Times New Roman" w:eastAsia="黑体" w:cs="Times New Roman"/>
          <w:b w:val="0"/>
          <w:bCs w:val="0"/>
          <w:color w:val="auto"/>
          <w:lang w:val="en-US" w:eastAsia="zh-CN"/>
        </w:rPr>
        <w:t>考察</w:t>
      </w:r>
      <w:r>
        <w:rPr>
          <w:rFonts w:hint="eastAsia" w:ascii="Times New Roman" w:hAnsi="Times New Roman" w:eastAsia="黑体" w:cs="Times New Roman"/>
          <w:b w:val="0"/>
          <w:bCs w:val="0"/>
          <w:color w:val="auto"/>
          <w:lang w:eastAsia="zh-CN"/>
        </w:rPr>
        <w:t>；</w:t>
      </w:r>
    </w:p>
    <w:p>
      <w:pPr>
        <w:pStyle w:val="14"/>
        <w:numPr>
          <w:ilvl w:val="0"/>
          <w:numId w:val="6"/>
        </w:numPr>
        <w:adjustRightInd w:val="0"/>
        <w:snapToGrid w:val="0"/>
        <w:spacing w:before="0" w:beforeAutospacing="0" w:after="0" w:afterAutospacing="0"/>
        <w:ind w:left="0" w:firstLine="480" w:firstLineChars="200"/>
        <w:jc w:val="both"/>
        <w:rPr>
          <w:rFonts w:ascii="Times New Roman" w:hAnsi="Times New Roman" w:eastAsia="黑体" w:cs="Times New Roman"/>
          <w:color w:val="auto"/>
        </w:rPr>
      </w:pPr>
      <w:r>
        <w:rPr>
          <w:rFonts w:hint="eastAsia" w:ascii="Times New Roman" w:hAnsi="Times New Roman" w:eastAsia="黑体" w:cs="Times New Roman"/>
          <w:b w:val="0"/>
          <w:bCs w:val="0"/>
          <w:color w:val="auto"/>
          <w:lang w:val="en-US" w:eastAsia="zh-CN"/>
        </w:rPr>
        <w:t>代表胸牌。</w:t>
      </w:r>
    </w:p>
    <w:p>
      <w:pPr>
        <w:pStyle w:val="9"/>
        <w:adjustRightInd w:val="0"/>
        <w:snapToGrid w:val="0"/>
        <w:spacing w:before="120" w:beforeLines="50" w:afterLines="50"/>
        <w:rPr>
          <w:rFonts w:ascii="Times New Roman" w:hAnsi="Times New Roman" w:eastAsia="黑体" w:cs="Times New Roman"/>
          <w:color w:val="auto"/>
          <w:sz w:val="24"/>
          <w:szCs w:val="24"/>
          <w:lang w:eastAsia="ru-RU"/>
        </w:rPr>
      </w:pPr>
      <w:r>
        <w:rPr>
          <w:rFonts w:hint="eastAsia" w:eastAsia="黑体"/>
          <w:color w:val="auto"/>
          <w:sz w:val="24"/>
          <w:szCs w:val="24"/>
          <w:lang w:val="ru-RU"/>
        </w:rPr>
        <w:t xml:space="preserve">        </w:t>
      </w:r>
      <w:r>
        <w:rPr>
          <w:rFonts w:hint="eastAsia" w:ascii="Times New Roman" w:hAnsi="Times New Roman" w:eastAsia="黑体" w:cs="Times New Roman"/>
          <w:b w:val="0"/>
          <w:bCs w:val="0"/>
          <w:color w:val="auto"/>
          <w:sz w:val="24"/>
          <w:szCs w:val="24"/>
        </w:rPr>
        <w:t>以上注册费中</w:t>
      </w:r>
      <w:r>
        <w:rPr>
          <w:rFonts w:hint="eastAsia" w:ascii="Times New Roman" w:hAnsi="Times New Roman" w:eastAsia="黑体" w:cs="Times New Roman"/>
          <w:b w:val="0"/>
          <w:bCs w:val="0"/>
          <w:color w:val="auto"/>
          <w:sz w:val="24"/>
          <w:szCs w:val="24"/>
          <w:lang w:eastAsia="ru-RU"/>
        </w:rPr>
        <w:t>不</w:t>
      </w:r>
      <w:r>
        <w:rPr>
          <w:rFonts w:hint="eastAsia" w:ascii="Times New Roman" w:hAnsi="Times New Roman" w:eastAsia="黑体" w:cs="Times New Roman"/>
          <w:b w:val="0"/>
          <w:bCs w:val="0"/>
          <w:color w:val="auto"/>
          <w:sz w:val="24"/>
          <w:szCs w:val="24"/>
        </w:rPr>
        <w:t>含</w:t>
      </w:r>
      <w:r>
        <w:rPr>
          <w:rFonts w:hint="eastAsia" w:ascii="Times New Roman" w:hAnsi="Times New Roman" w:eastAsia="黑体" w:cs="Times New Roman"/>
          <w:b w:val="0"/>
          <w:bCs w:val="0"/>
          <w:color w:val="auto"/>
          <w:sz w:val="24"/>
          <w:szCs w:val="24"/>
          <w:lang w:eastAsia="ru-RU"/>
        </w:rPr>
        <w:t>住宿费</w:t>
      </w:r>
      <w:r>
        <w:rPr>
          <w:rFonts w:hint="eastAsia" w:ascii="Times New Roman" w:hAnsi="Times New Roman" w:eastAsia="黑体" w:cs="Times New Roman"/>
          <w:b w:val="0"/>
          <w:bCs w:val="0"/>
          <w:color w:val="auto"/>
          <w:sz w:val="24"/>
          <w:szCs w:val="24"/>
        </w:rPr>
        <w:t>、</w:t>
      </w:r>
      <w:r>
        <w:rPr>
          <w:rFonts w:hint="eastAsia" w:ascii="Times New Roman" w:hAnsi="Times New Roman" w:eastAsia="黑体" w:cs="Times New Roman"/>
          <w:b w:val="0"/>
          <w:bCs w:val="0"/>
          <w:color w:val="auto"/>
          <w:sz w:val="24"/>
          <w:szCs w:val="24"/>
          <w:lang w:eastAsia="ru-RU"/>
        </w:rPr>
        <w:t>餐费和会后</w:t>
      </w:r>
      <w:r>
        <w:rPr>
          <w:rFonts w:hint="eastAsia" w:ascii="Times New Roman" w:hAnsi="Times New Roman" w:eastAsia="黑体" w:cs="Times New Roman"/>
          <w:b w:val="0"/>
          <w:bCs w:val="0"/>
          <w:color w:val="auto"/>
          <w:sz w:val="24"/>
          <w:szCs w:val="24"/>
        </w:rPr>
        <w:t>考察</w:t>
      </w:r>
      <w:r>
        <w:rPr>
          <w:rFonts w:hint="eastAsia" w:ascii="Times New Roman" w:hAnsi="Times New Roman" w:eastAsia="黑体" w:cs="Times New Roman"/>
          <w:b w:val="0"/>
          <w:bCs w:val="0"/>
          <w:color w:val="auto"/>
          <w:sz w:val="24"/>
          <w:szCs w:val="24"/>
          <w:lang w:eastAsia="ru-RU"/>
        </w:rPr>
        <w:t>费用。</w:t>
      </w:r>
    </w:p>
    <w:p>
      <w:pPr>
        <w:tabs>
          <w:tab w:val="left" w:pos="8931"/>
        </w:tabs>
        <w:adjustRightInd w:val="0"/>
        <w:snapToGrid w:val="0"/>
        <w:spacing w:before="120" w:beforeLines="50" w:beforeAutospacing="0" w:after="120" w:afterLines="50" w:afterAutospacing="0"/>
        <w:jc w:val="both"/>
        <w:rPr>
          <w:rFonts w:ascii="Times New Roman" w:hAnsi="Times New Roman" w:eastAsia="黑体" w:cs="Times New Roman"/>
          <w:b/>
          <w:bCs/>
          <w:caps/>
          <w:color w:val="auto"/>
          <w:sz w:val="30"/>
          <w:szCs w:val="30"/>
        </w:rPr>
      </w:pPr>
      <w:r>
        <w:rPr>
          <w:rFonts w:hint="eastAsia" w:ascii="Times New Roman" w:hAnsi="Times New Roman" w:eastAsia="黑体" w:cs="Times New Roman"/>
          <w:b/>
          <w:bCs/>
          <w:caps/>
          <w:color w:val="auto"/>
          <w:sz w:val="30"/>
          <w:szCs w:val="30"/>
        </w:rPr>
        <w:t>十、其他</w:t>
      </w:r>
    </w:p>
    <w:p>
      <w:pPr>
        <w:adjustRightInd w:val="0"/>
        <w:snapToGrid w:val="0"/>
        <w:spacing w:before="120" w:beforeLines="50" w:beforeAutospacing="0" w:after="120" w:afterLines="50" w:afterAutospacing="0"/>
        <w:ind w:firstLine="361" w:firstLineChars="150"/>
        <w:jc w:val="left"/>
        <w:rPr>
          <w:rFonts w:ascii="Times New Roman" w:hAnsi="Times New Roman" w:eastAsia="黑体" w:cs="Times New Roman"/>
          <w:color w:val="auto"/>
          <w:sz w:val="24"/>
        </w:rPr>
      </w:pPr>
      <w:r>
        <w:rPr>
          <w:rFonts w:hint="eastAsia" w:ascii="Times New Roman" w:hAnsi="Times New Roman" w:eastAsia="黑体" w:cs="Times New Roman"/>
          <w:b/>
          <w:bCs w:val="0"/>
          <w:color w:val="auto"/>
          <w:sz w:val="24"/>
        </w:rPr>
        <w:t>（一）天气情况</w:t>
      </w:r>
    </w:p>
    <w:p>
      <w:pPr>
        <w:spacing w:before="100" w:beforeAutospacing="1" w:after="100" w:afterAutospacing="1"/>
        <w:ind w:firstLine="482" w:firstLineChars="200"/>
        <w:rPr>
          <w:rFonts w:ascii="Arial" w:hAnsi="Arial" w:cs="Arial"/>
          <w:color w:val="auto"/>
          <w:sz w:val="24"/>
        </w:rPr>
      </w:pPr>
      <w:r>
        <w:rPr>
          <w:rFonts w:hint="eastAsia" w:ascii="Arial" w:hAnsi="Arial" w:cs="Arial"/>
          <w:b/>
          <w:bCs/>
          <w:color w:val="auto"/>
          <w:sz w:val="24"/>
        </w:rPr>
        <w:t>塞萨洛尼基地区</w:t>
      </w:r>
      <w:r>
        <w:rPr>
          <w:b/>
          <w:bCs/>
          <w:color w:val="auto"/>
          <w:sz w:val="24"/>
        </w:rPr>
        <w:t>5</w:t>
      </w:r>
      <w:r>
        <w:rPr>
          <w:rFonts w:hint="eastAsia" w:ascii="Arial" w:hAnsi="Arial" w:cs="Arial"/>
          <w:b/>
          <w:bCs/>
          <w:color w:val="auto"/>
          <w:sz w:val="24"/>
        </w:rPr>
        <w:t>月末的平均气温约为</w:t>
      </w:r>
      <w:r>
        <w:rPr>
          <w:b/>
          <w:bCs/>
          <w:color w:val="auto"/>
          <w:sz w:val="24"/>
        </w:rPr>
        <w:t>25°C</w:t>
      </w:r>
      <w:r>
        <w:rPr>
          <w:rFonts w:hint="eastAsia" w:ascii="Arial" w:hAnsi="Arial" w:cs="Arial"/>
          <w:b/>
          <w:bCs/>
          <w:color w:val="auto"/>
          <w:sz w:val="24"/>
        </w:rPr>
        <w:t>以上并可能会上升至</w:t>
      </w:r>
      <w:r>
        <w:rPr>
          <w:b/>
          <w:bCs/>
          <w:color w:val="auto"/>
          <w:sz w:val="24"/>
        </w:rPr>
        <w:t>30°C</w:t>
      </w:r>
      <w:r>
        <w:rPr>
          <w:rFonts w:hint="eastAsia" w:ascii="Arial" w:hAnsi="Arial" w:cs="Arial"/>
          <w:b/>
          <w:bCs/>
          <w:color w:val="auto"/>
          <w:sz w:val="24"/>
        </w:rPr>
        <w:t>以上。爱琴海的温度约为</w:t>
      </w:r>
      <w:r>
        <w:rPr>
          <w:b/>
          <w:bCs/>
          <w:color w:val="auto"/>
          <w:sz w:val="24"/>
        </w:rPr>
        <w:t>25°C</w:t>
      </w:r>
      <w:r>
        <w:rPr>
          <w:rFonts w:hint="eastAsia" w:ascii="Arial" w:hAnsi="Arial" w:cs="Arial"/>
          <w:b/>
          <w:bCs/>
          <w:color w:val="auto"/>
          <w:sz w:val="24"/>
        </w:rPr>
        <w:t>以上。该地区以晴天为主，但可能会有降雨。</w:t>
      </w:r>
    </w:p>
    <w:p>
      <w:pPr>
        <w:adjustRightInd w:val="0"/>
        <w:snapToGrid w:val="0"/>
        <w:spacing w:before="120" w:beforeLines="50" w:beforeAutospacing="0" w:after="120" w:afterLines="50" w:afterAutospacing="0"/>
        <w:ind w:firstLine="361" w:firstLineChars="150"/>
        <w:jc w:val="left"/>
        <w:rPr>
          <w:rFonts w:ascii="Times New Roman" w:hAnsi="Times New Roman" w:eastAsia="黑体" w:cs="Times New Roman"/>
          <w:b/>
          <w:color w:val="auto"/>
          <w:sz w:val="24"/>
        </w:rPr>
      </w:pPr>
      <w:r>
        <w:rPr>
          <w:rFonts w:hint="eastAsia" w:ascii="Times New Roman" w:hAnsi="Times New Roman" w:eastAsia="黑体" w:cs="Times New Roman"/>
          <w:b/>
          <w:bCs w:val="0"/>
          <w:color w:val="auto"/>
          <w:sz w:val="24"/>
        </w:rPr>
        <w:t>（二）时差</w:t>
      </w:r>
    </w:p>
    <w:p>
      <w:pPr>
        <w:spacing w:before="100" w:beforeAutospacing="1" w:after="100" w:afterAutospacing="1"/>
        <w:ind w:firstLine="482" w:firstLineChars="200"/>
        <w:jc w:val="left"/>
        <w:rPr>
          <w:rFonts w:ascii="Arial" w:hAnsi="Arial" w:cs="Arial"/>
          <w:color w:val="auto"/>
          <w:sz w:val="24"/>
        </w:rPr>
      </w:pPr>
      <w:r>
        <w:rPr>
          <w:rFonts w:hint="eastAsia" w:ascii="Arial" w:hAnsi="Arial" w:cs="Arial"/>
          <w:b/>
          <w:bCs/>
          <w:color w:val="auto"/>
          <w:sz w:val="24"/>
        </w:rPr>
        <w:t>当地时间比格林威治标准时间早</w:t>
      </w:r>
      <w:r>
        <w:rPr>
          <w:b/>
          <w:bCs/>
          <w:color w:val="auto"/>
          <w:sz w:val="24"/>
        </w:rPr>
        <w:t>2</w:t>
      </w:r>
      <w:r>
        <w:rPr>
          <w:rFonts w:hint="eastAsia" w:ascii="Arial" w:hAnsi="Arial" w:cs="Arial"/>
          <w:b/>
          <w:bCs/>
          <w:color w:val="auto"/>
          <w:sz w:val="24"/>
        </w:rPr>
        <w:t>小时，比北京时间晚</w:t>
      </w:r>
      <w:r>
        <w:rPr>
          <w:rFonts w:ascii="Arial" w:hAnsi="Arial" w:cs="Arial"/>
          <w:b/>
          <w:bCs/>
          <w:color w:val="auto"/>
          <w:sz w:val="24"/>
        </w:rPr>
        <w:t>5</w:t>
      </w:r>
      <w:r>
        <w:rPr>
          <w:rFonts w:hint="eastAsia" w:ascii="Arial" w:hAnsi="Arial" w:cs="Arial"/>
          <w:b/>
          <w:bCs/>
          <w:color w:val="auto"/>
          <w:sz w:val="24"/>
        </w:rPr>
        <w:t>个小时（夏令时）。</w:t>
      </w:r>
    </w:p>
    <w:p>
      <w:pPr>
        <w:adjustRightInd w:val="0"/>
        <w:snapToGrid w:val="0"/>
        <w:spacing w:before="120" w:beforeLines="50" w:beforeAutospacing="0" w:after="120" w:afterLines="50" w:afterAutospacing="0"/>
        <w:ind w:firstLine="361" w:firstLineChars="150"/>
        <w:jc w:val="left"/>
        <w:rPr>
          <w:rFonts w:ascii="Times New Roman" w:hAnsi="Times New Roman" w:eastAsia="黑体" w:cs="Times New Roman"/>
          <w:b/>
          <w:color w:val="auto"/>
          <w:sz w:val="24"/>
        </w:rPr>
      </w:pPr>
      <w:r>
        <w:rPr>
          <w:rFonts w:hint="eastAsia" w:ascii="Times New Roman" w:hAnsi="Times New Roman" w:eastAsia="黑体" w:cs="Times New Roman"/>
          <w:b/>
          <w:bCs w:val="0"/>
          <w:color w:val="auto"/>
          <w:sz w:val="24"/>
        </w:rPr>
        <w:t>（三）电力标准</w:t>
      </w:r>
    </w:p>
    <w:p>
      <w:pPr>
        <w:spacing w:before="100" w:beforeAutospacing="1" w:after="100" w:afterAutospacing="1"/>
        <w:ind w:firstLine="482" w:firstLineChars="200"/>
        <w:jc w:val="left"/>
        <w:rPr>
          <w:rFonts w:ascii="Arial" w:hAnsi="Arial" w:cs="Arial"/>
          <w:color w:val="auto"/>
          <w:sz w:val="24"/>
        </w:rPr>
      </w:pPr>
      <w:r>
        <w:rPr>
          <w:b/>
          <w:bCs/>
          <w:color w:val="auto"/>
          <w:sz w:val="24"/>
        </w:rPr>
        <w:t>220</w:t>
      </w:r>
      <w:r>
        <w:rPr>
          <w:rFonts w:hint="eastAsia" w:ascii="Arial" w:hAnsi="Arial" w:cs="Arial"/>
          <w:b/>
          <w:bCs/>
          <w:color w:val="auto"/>
          <w:sz w:val="24"/>
        </w:rPr>
        <w:t>伏，</w:t>
      </w:r>
      <w:r>
        <w:rPr>
          <w:b/>
          <w:bCs/>
          <w:color w:val="auto"/>
          <w:sz w:val="24"/>
        </w:rPr>
        <w:t>50</w:t>
      </w:r>
      <w:r>
        <w:rPr>
          <w:rFonts w:hint="eastAsia" w:ascii="Arial" w:hAnsi="Arial" w:cs="Arial"/>
          <w:b/>
          <w:bCs/>
          <w:color w:val="auto"/>
          <w:sz w:val="24"/>
        </w:rPr>
        <w:t>赫兹，双孔圆型插头。</w:t>
      </w:r>
    </w:p>
    <w:p>
      <w:pPr>
        <w:adjustRightInd w:val="0"/>
        <w:snapToGrid w:val="0"/>
        <w:spacing w:before="120" w:beforeLines="50" w:beforeAutospacing="0" w:after="120" w:afterLines="50" w:afterAutospacing="0"/>
        <w:ind w:firstLine="361" w:firstLineChars="150"/>
        <w:jc w:val="left"/>
        <w:rPr>
          <w:rFonts w:ascii="Times New Roman" w:hAnsi="Times New Roman" w:eastAsia="黑体" w:cs="Times New Roman"/>
          <w:b/>
          <w:color w:val="auto"/>
          <w:sz w:val="24"/>
        </w:rPr>
      </w:pPr>
      <w:r>
        <w:rPr>
          <w:rFonts w:hint="eastAsia" w:ascii="Times New Roman" w:hAnsi="Times New Roman" w:eastAsia="黑体" w:cs="Times New Roman"/>
          <w:b/>
          <w:bCs w:val="0"/>
          <w:color w:val="auto"/>
          <w:sz w:val="24"/>
        </w:rPr>
        <w:t>（四）货币和银行业务</w:t>
      </w:r>
    </w:p>
    <w:p>
      <w:pPr>
        <w:spacing w:before="100" w:beforeAutospacing="1" w:after="100" w:afterAutospacing="1"/>
        <w:ind w:firstLine="482" w:firstLineChars="200"/>
        <w:rPr>
          <w:rFonts w:ascii="Arial" w:hAnsi="Arial" w:cs="Arial"/>
          <w:color w:val="auto"/>
          <w:sz w:val="24"/>
        </w:rPr>
      </w:pPr>
      <w:r>
        <w:rPr>
          <w:rFonts w:hint="eastAsia" w:ascii="Arial" w:hAnsi="Arial" w:cs="Arial"/>
          <w:b/>
          <w:bCs/>
          <w:color w:val="auto"/>
          <w:sz w:val="24"/>
        </w:rPr>
        <w:t>当地货币为欧元。</w:t>
      </w:r>
    </w:p>
    <w:p>
      <w:pPr>
        <w:adjustRightInd w:val="0"/>
        <w:snapToGrid w:val="0"/>
        <w:spacing w:before="120" w:beforeLines="50" w:beforeAutospacing="0" w:after="120" w:afterLines="50" w:afterAutospacing="0"/>
        <w:ind w:firstLine="361" w:firstLineChars="150"/>
        <w:jc w:val="left"/>
        <w:rPr>
          <w:rFonts w:ascii="Times New Roman" w:hAnsi="Times New Roman" w:eastAsia="黑体" w:cs="Times New Roman"/>
          <w:b/>
          <w:color w:val="auto"/>
          <w:sz w:val="24"/>
        </w:rPr>
      </w:pPr>
      <w:r>
        <w:rPr>
          <w:rFonts w:hint="eastAsia" w:ascii="Times New Roman" w:hAnsi="Times New Roman" w:eastAsia="黑体" w:cs="Times New Roman"/>
          <w:b/>
          <w:bCs w:val="0"/>
          <w:color w:val="auto"/>
          <w:sz w:val="24"/>
        </w:rPr>
        <w:t>（五）商店</w:t>
      </w:r>
    </w:p>
    <w:p>
      <w:pPr>
        <w:adjustRightInd w:val="0"/>
        <w:snapToGrid w:val="0"/>
        <w:spacing w:before="0" w:beforeAutospacing="0" w:after="0" w:afterAutospacing="0"/>
        <w:ind w:firstLine="480" w:firstLineChars="200"/>
        <w:rPr>
          <w:rFonts w:ascii="Times New Roman" w:hAnsi="Times New Roman" w:eastAsia="黑体" w:cs="Times New Roman"/>
          <w:color w:val="auto"/>
          <w:sz w:val="24"/>
        </w:rPr>
      </w:pPr>
      <w:r>
        <w:rPr>
          <w:rFonts w:hint="eastAsia" w:ascii="Times New Roman" w:hAnsi="Times New Roman" w:eastAsia="黑体" w:cs="Times New Roman"/>
          <w:b w:val="0"/>
          <w:bCs w:val="0"/>
          <w:color w:val="auto"/>
          <w:sz w:val="24"/>
        </w:rPr>
        <w:t>当地超市的营业时间通常为每周</w:t>
      </w:r>
      <w:r>
        <w:rPr>
          <w:rFonts w:eastAsia="黑体"/>
          <w:b w:val="0"/>
          <w:bCs w:val="0"/>
          <w:color w:val="auto"/>
          <w:sz w:val="24"/>
        </w:rPr>
        <w:t>7</w:t>
      </w:r>
      <w:r>
        <w:rPr>
          <w:rFonts w:hint="eastAsia" w:ascii="Times New Roman" w:hAnsi="Times New Roman" w:eastAsia="黑体" w:cs="Times New Roman"/>
          <w:b w:val="0"/>
          <w:bCs w:val="0"/>
          <w:color w:val="auto"/>
          <w:sz w:val="24"/>
        </w:rPr>
        <w:t>天，每天上午</w:t>
      </w:r>
      <w:r>
        <w:rPr>
          <w:rFonts w:eastAsia="黑体"/>
          <w:b w:val="0"/>
          <w:bCs w:val="0"/>
          <w:color w:val="auto"/>
          <w:sz w:val="24"/>
        </w:rPr>
        <w:t>8</w:t>
      </w:r>
      <w:r>
        <w:rPr>
          <w:rFonts w:hint="eastAsia" w:ascii="Times New Roman" w:hAnsi="Times New Roman" w:eastAsia="黑体" w:cs="Times New Roman"/>
          <w:b w:val="0"/>
          <w:bCs w:val="0"/>
          <w:color w:val="auto"/>
          <w:sz w:val="24"/>
        </w:rPr>
        <w:t>点至晚</w:t>
      </w:r>
      <w:r>
        <w:rPr>
          <w:rFonts w:eastAsia="黑体"/>
          <w:b w:val="0"/>
          <w:bCs w:val="0"/>
          <w:color w:val="auto"/>
          <w:sz w:val="24"/>
        </w:rPr>
        <w:t>9</w:t>
      </w:r>
      <w:r>
        <w:rPr>
          <w:rFonts w:hint="eastAsia" w:ascii="Times New Roman" w:hAnsi="Times New Roman" w:eastAsia="黑体" w:cs="Times New Roman"/>
          <w:b w:val="0"/>
          <w:bCs w:val="0"/>
          <w:color w:val="auto"/>
          <w:sz w:val="24"/>
        </w:rPr>
        <w:t>点。</w:t>
      </w:r>
    </w:p>
    <w:p>
      <w:pPr>
        <w:adjustRightInd w:val="0"/>
        <w:snapToGrid w:val="0"/>
        <w:spacing w:before="120" w:beforeLines="50" w:beforeAutospacing="0" w:after="120" w:afterLines="50" w:afterAutospacing="0"/>
        <w:ind w:firstLine="361" w:firstLineChars="150"/>
        <w:jc w:val="left"/>
        <w:rPr>
          <w:rFonts w:ascii="Times New Roman" w:hAnsi="Times New Roman" w:eastAsia="黑体" w:cs="Times New Roman"/>
          <w:b/>
          <w:bCs w:val="0"/>
          <w:color w:val="auto"/>
          <w:sz w:val="24"/>
        </w:rPr>
      </w:pPr>
      <w:r>
        <w:rPr>
          <w:rFonts w:hint="eastAsia" w:ascii="Times New Roman" w:hAnsi="Times New Roman" w:eastAsia="黑体" w:cs="Times New Roman"/>
          <w:b/>
          <w:bCs w:val="0"/>
          <w:color w:val="auto"/>
          <w:sz w:val="24"/>
        </w:rPr>
        <w:t>（六）交通信息</w:t>
      </w:r>
    </w:p>
    <w:p>
      <w:pPr>
        <w:adjustRightInd w:val="0"/>
        <w:snapToGrid w:val="0"/>
        <w:spacing w:before="0" w:beforeAutospacing="0" w:after="0" w:afterAutospacing="0"/>
        <w:ind w:firstLine="480" w:firstLineChars="200"/>
        <w:rPr>
          <w:rFonts w:ascii="Times New Roman" w:hAnsi="Times New Roman" w:eastAsia="黑体" w:cs="Times New Roman"/>
          <w:color w:val="auto"/>
          <w:sz w:val="24"/>
        </w:rPr>
      </w:pPr>
      <w:r>
        <w:rPr>
          <w:rFonts w:hint="eastAsia" w:ascii="Times New Roman" w:hAnsi="Times New Roman" w:eastAsia="黑体" w:cs="Times New Roman"/>
          <w:b w:val="0"/>
          <w:bCs w:val="0"/>
          <w:color w:val="auto"/>
          <w:sz w:val="24"/>
          <w:lang w:val="en-US"/>
        </w:rPr>
        <w:t>塞萨洛尼基市拥有国际机场。从机场到会议地点，您需要乘坐出租车或</w:t>
      </w:r>
      <w:r>
        <w:rPr>
          <w:rFonts w:eastAsia="黑体"/>
          <w:b w:val="0"/>
          <w:bCs w:val="0"/>
          <w:color w:val="auto"/>
          <w:sz w:val="24"/>
          <w:lang w:val="en-US"/>
        </w:rPr>
        <w:t>111</w:t>
      </w:r>
      <w:r>
        <w:rPr>
          <w:rFonts w:hint="eastAsia" w:ascii="Times New Roman" w:hAnsi="Times New Roman" w:eastAsia="黑体" w:cs="Times New Roman"/>
          <w:b w:val="0"/>
          <w:bCs w:val="0"/>
          <w:color w:val="auto"/>
          <w:sz w:val="24"/>
          <w:lang w:val="en-US"/>
        </w:rPr>
        <w:t>路公交车。</w:t>
      </w:r>
    </w:p>
    <w:p>
      <w:pPr>
        <w:tabs>
          <w:tab w:val="left" w:pos="8931"/>
        </w:tabs>
        <w:adjustRightInd w:val="0"/>
        <w:snapToGrid w:val="0"/>
        <w:spacing w:before="120" w:beforeLines="50" w:beforeAutospacing="0" w:after="120" w:afterLines="50" w:afterAutospacing="0"/>
        <w:jc w:val="both"/>
        <w:rPr>
          <w:rFonts w:eastAsia="黑体"/>
          <w:b/>
          <w:bCs/>
          <w:caps/>
          <w:sz w:val="30"/>
          <w:szCs w:val="30"/>
        </w:rPr>
      </w:pPr>
      <w:r>
        <w:rPr>
          <w:rFonts w:hint="eastAsia" w:ascii="Times New Roman" w:hAnsi="Times New Roman" w:eastAsia="黑体" w:cs="Times New Roman"/>
          <w:b/>
          <w:bCs/>
          <w:caps/>
          <w:color w:val="auto"/>
          <w:sz w:val="30"/>
          <w:szCs w:val="30"/>
        </w:rPr>
        <w:t>十一、大会论文摘要要求</w:t>
      </w:r>
    </w:p>
    <w:p>
      <w:pPr>
        <w:adjustRightInd w:val="0"/>
        <w:snapToGrid w:val="0"/>
        <w:ind w:firstLine="360" w:firstLineChars="150"/>
        <w:rPr>
          <w:rFonts w:ascii="Times New Roman" w:hAnsi="Times New Roman" w:eastAsia="黑体" w:cs="Times New Roman"/>
          <w:color w:val="auto"/>
          <w:sz w:val="24"/>
        </w:rPr>
      </w:pPr>
      <w:r>
        <w:rPr>
          <w:rFonts w:hint="eastAsia" w:ascii="Times New Roman" w:hAnsi="Times New Roman" w:eastAsia="黑体" w:cs="Times New Roman"/>
          <w:b w:val="0"/>
          <w:bCs w:val="0"/>
          <w:color w:val="auto"/>
          <w:sz w:val="24"/>
        </w:rPr>
        <w:t>（一）提交摘要的截止日期为</w:t>
      </w:r>
      <w:r>
        <w:rPr>
          <w:rFonts w:eastAsia="黑体"/>
          <w:b w:val="0"/>
          <w:bCs w:val="0"/>
          <w:color w:val="auto"/>
          <w:sz w:val="24"/>
        </w:rPr>
        <w:t>2020</w:t>
      </w:r>
      <w:r>
        <w:rPr>
          <w:rFonts w:hint="eastAsia" w:ascii="Times New Roman" w:hAnsi="Times New Roman" w:eastAsia="黑体" w:cs="Times New Roman"/>
          <w:b w:val="0"/>
          <w:bCs w:val="0"/>
          <w:color w:val="auto"/>
          <w:sz w:val="24"/>
        </w:rPr>
        <w:t>年</w:t>
      </w:r>
      <w:r>
        <w:rPr>
          <w:rFonts w:eastAsia="黑体"/>
          <w:b w:val="0"/>
          <w:bCs w:val="0"/>
          <w:sz w:val="24"/>
        </w:rPr>
        <w:t>2</w:t>
      </w:r>
      <w:r>
        <w:rPr>
          <w:rFonts w:hint="eastAsia" w:ascii="Times New Roman" w:hAnsi="Times New Roman" w:eastAsia="黑体" w:cs="Times New Roman"/>
          <w:b w:val="0"/>
          <w:bCs w:val="0"/>
          <w:sz w:val="24"/>
        </w:rPr>
        <w:t>月</w:t>
      </w:r>
      <w:r>
        <w:rPr>
          <w:rFonts w:eastAsia="黑体"/>
          <w:b w:val="0"/>
          <w:bCs w:val="0"/>
          <w:sz w:val="24"/>
        </w:rPr>
        <w:t>29</w:t>
      </w:r>
      <w:r>
        <w:rPr>
          <w:rFonts w:hint="eastAsia" w:ascii="Times New Roman" w:hAnsi="Times New Roman" w:eastAsia="黑体" w:cs="Times New Roman"/>
          <w:b w:val="0"/>
          <w:bCs w:val="0"/>
          <w:sz w:val="24"/>
        </w:rPr>
        <w:t>日。</w:t>
      </w:r>
    </w:p>
    <w:p>
      <w:pPr>
        <w:adjustRightInd w:val="0"/>
        <w:snapToGrid w:val="0"/>
        <w:rPr>
          <w:rFonts w:ascii="Times New Roman" w:hAnsi="Times New Roman" w:eastAsia="黑体" w:cs="Times New Roman"/>
          <w:color w:val="auto"/>
          <w:sz w:val="24"/>
        </w:rPr>
      </w:pPr>
      <w:r>
        <w:rPr>
          <w:rFonts w:hint="eastAsia" w:eastAsia="黑体"/>
          <w:color w:val="auto"/>
          <w:sz w:val="24"/>
        </w:rPr>
        <w:t xml:space="preserve">      </w:t>
      </w:r>
      <w:r>
        <w:rPr>
          <w:rFonts w:hint="eastAsia" w:ascii="Times New Roman" w:hAnsi="Times New Roman" w:eastAsia="黑体" w:cs="Times New Roman"/>
          <w:b w:val="0"/>
          <w:bCs w:val="0"/>
          <w:color w:val="auto"/>
          <w:sz w:val="24"/>
        </w:rPr>
        <w:t>（二）摘要应同时发送到秘书处的以下两个电子邮箱：</w:t>
      </w:r>
    </w:p>
    <w:p>
      <w:pPr>
        <w:adjustRightInd w:val="0"/>
        <w:snapToGrid w:val="0"/>
        <w:ind w:firstLine="960" w:firstLineChars="400"/>
        <w:rPr>
          <w:rFonts w:eastAsia="黑体"/>
          <w:b w:val="0"/>
          <w:color w:val="auto"/>
          <w:sz w:val="24"/>
          <w:u w:val="none"/>
        </w:rPr>
      </w:pPr>
      <w:r>
        <w:rPr>
          <w:rFonts w:eastAsia="黑体"/>
          <w:color w:val="auto"/>
          <w:sz w:val="24"/>
        </w:rPr>
        <w:fldChar w:fldCharType="begin"/>
      </w:r>
      <w:r>
        <w:rPr>
          <w:rFonts w:eastAsia="黑体"/>
          <w:color w:val="auto"/>
          <w:sz w:val="24"/>
        </w:rPr>
        <w:instrText xml:space="preserve"> HYPERLINK "mailto:</w:instrText>
      </w:r>
      <w:r>
        <w:rPr>
          <w:rFonts w:eastAsia="黑体"/>
          <w:b w:val="0"/>
          <w:bCs w:val="0"/>
          <w:color w:val="auto"/>
          <w:sz w:val="24"/>
        </w:rPr>
        <w:instrText xml:space="preserve">nikos.doukas@hippophae.net</w:instrText>
      </w:r>
      <w:r>
        <w:rPr>
          <w:rFonts w:eastAsia="黑体"/>
          <w:color w:val="auto"/>
          <w:sz w:val="24"/>
        </w:rPr>
        <w:instrText xml:space="preserve">" </w:instrText>
      </w:r>
      <w:r>
        <w:rPr>
          <w:rFonts w:eastAsia="黑体"/>
          <w:color w:val="auto"/>
          <w:sz w:val="24"/>
        </w:rPr>
        <w:fldChar w:fldCharType="separate"/>
      </w:r>
      <w:r>
        <w:rPr>
          <w:rStyle w:val="19"/>
          <w:rFonts w:eastAsia="黑体"/>
          <w:color w:val="auto"/>
          <w:u w:val="none"/>
        </w:rPr>
        <w:t>nikos.doukas@hippophae.net</w:t>
      </w:r>
      <w:r>
        <w:rPr>
          <w:rFonts w:eastAsia="黑体"/>
          <w:color w:val="auto"/>
          <w:sz w:val="24"/>
        </w:rPr>
        <w:fldChar w:fldCharType="end"/>
      </w:r>
      <w:r>
        <w:rPr>
          <w:rFonts w:eastAsia="黑体"/>
          <w:b w:val="0"/>
          <w:bCs w:val="0"/>
          <w:color w:val="auto"/>
          <w:sz w:val="24"/>
        </w:rPr>
        <w:t xml:space="preserve">, </w:t>
      </w:r>
      <w:r>
        <w:rPr>
          <w:rFonts w:eastAsia="黑体"/>
          <w:color w:val="auto"/>
          <w:sz w:val="24"/>
        </w:rPr>
        <w:t xml:space="preserve"> </w:t>
      </w:r>
      <w:r>
        <w:rPr>
          <w:rFonts w:eastAsia="黑体"/>
          <w:b w:val="0"/>
          <w:bCs w:val="0"/>
          <w:color w:val="auto"/>
          <w:sz w:val="24"/>
        </w:rPr>
        <w:t>isa2020paper@126.com</w:t>
      </w:r>
    </w:p>
    <w:p>
      <w:pPr>
        <w:ind w:firstLine="482" w:firstLineChars="200"/>
        <w:rPr>
          <w:rFonts w:cs="微软雅黑" w:asciiTheme="minorEastAsia" w:hAnsiTheme="minorEastAsia"/>
          <w:color w:val="auto"/>
          <w:kern w:val="0"/>
          <w:sz w:val="24"/>
        </w:rPr>
      </w:pPr>
      <w:r>
        <w:rPr>
          <w:rFonts w:cs="微软雅黑" w:asciiTheme="minorEastAsia" w:hAnsiTheme="minorEastAsia"/>
          <w:b/>
          <w:bCs/>
          <w:color w:val="003366"/>
          <w:kern w:val="0"/>
          <w:sz w:val="24"/>
        </w:rPr>
        <w:t>2020年</w:t>
      </w:r>
      <w:r>
        <w:rPr>
          <w:rFonts w:cs="微软雅黑" w:asciiTheme="minorEastAsia" w:hAnsiTheme="minorEastAsia"/>
          <w:b/>
          <w:bCs/>
          <w:kern w:val="0"/>
          <w:sz w:val="24"/>
        </w:rPr>
        <w:t>3月31日前，大会技术委员会将向</w:t>
      </w:r>
      <w:r>
        <w:rPr>
          <w:rFonts w:hint="eastAsia" w:cs="微软雅黑" w:asciiTheme="minorEastAsia" w:hAnsiTheme="minorEastAsia"/>
          <w:b/>
          <w:bCs/>
          <w:color w:val="003366"/>
          <w:kern w:val="0"/>
          <w:sz w:val="24"/>
        </w:rPr>
        <w:t>论文被录用的作者发送</w:t>
      </w:r>
      <w:r>
        <w:rPr>
          <w:rFonts w:hint="eastAsia" w:cs="微软雅黑" w:asciiTheme="minorEastAsia" w:hAnsiTheme="minorEastAsia"/>
          <w:b/>
          <w:bCs/>
          <w:color w:val="003366"/>
          <w:kern w:val="0"/>
          <w:sz w:val="24"/>
          <w:lang w:eastAsia="ru-RU"/>
        </w:rPr>
        <w:t>接收通知</w:t>
      </w:r>
      <w:r>
        <w:rPr>
          <w:rFonts w:hint="eastAsia" w:cs="微软雅黑" w:asciiTheme="minorEastAsia" w:hAnsiTheme="minorEastAsia"/>
          <w:b/>
          <w:bCs/>
          <w:color w:val="003366"/>
          <w:kern w:val="0"/>
          <w:sz w:val="24"/>
        </w:rPr>
        <w:t>；</w:t>
      </w:r>
      <w:r>
        <w:rPr>
          <w:rFonts w:hint="eastAsia" w:cs="微软雅黑" w:asciiTheme="minorEastAsia" w:hAnsiTheme="minorEastAsia"/>
          <w:b/>
          <w:bCs/>
          <w:color w:val="003366"/>
          <w:kern w:val="0"/>
          <w:sz w:val="24"/>
          <w:lang w:eastAsia="ru-RU"/>
        </w:rPr>
        <w:t>所提交的摘要</w:t>
      </w:r>
      <w:r>
        <w:rPr>
          <w:rFonts w:hint="eastAsia" w:cs="微软雅黑" w:asciiTheme="minorEastAsia" w:hAnsiTheme="minorEastAsia"/>
          <w:b/>
          <w:bCs/>
          <w:color w:val="003366"/>
          <w:kern w:val="0"/>
          <w:sz w:val="24"/>
        </w:rPr>
        <w:t>经过大会技术委员会</w:t>
      </w:r>
      <w:r>
        <w:rPr>
          <w:rFonts w:hint="eastAsia" w:cs="微软雅黑" w:asciiTheme="minorEastAsia" w:hAnsiTheme="minorEastAsia"/>
          <w:b/>
          <w:bCs/>
          <w:color w:val="003366"/>
          <w:kern w:val="0"/>
          <w:sz w:val="24"/>
          <w:lang w:eastAsia="ru-RU"/>
        </w:rPr>
        <w:t>评审，所有被接收的摘要都将</w:t>
      </w:r>
      <w:r>
        <w:rPr>
          <w:rFonts w:hint="eastAsia" w:cs="微软雅黑" w:asciiTheme="minorEastAsia" w:hAnsiTheme="minorEastAsia"/>
          <w:b/>
          <w:bCs/>
          <w:color w:val="003366"/>
          <w:kern w:val="0"/>
          <w:sz w:val="24"/>
          <w:lang w:val="ru-RU"/>
        </w:rPr>
        <w:t>刊登</w:t>
      </w:r>
      <w:r>
        <w:rPr>
          <w:rFonts w:hint="eastAsia" w:cs="微软雅黑" w:asciiTheme="minorEastAsia" w:hAnsiTheme="minorEastAsia"/>
          <w:b/>
          <w:bCs/>
          <w:color w:val="003366"/>
          <w:kern w:val="0"/>
          <w:sz w:val="24"/>
          <w:lang w:eastAsia="ru-RU"/>
        </w:rPr>
        <w:t>在大会论文集中。论文</w:t>
      </w:r>
      <w:r>
        <w:rPr>
          <w:rFonts w:hint="eastAsia" w:cs="微软雅黑" w:asciiTheme="minorEastAsia" w:hAnsiTheme="minorEastAsia"/>
          <w:b/>
          <w:bCs/>
          <w:color w:val="003366"/>
          <w:kern w:val="0"/>
          <w:sz w:val="24"/>
        </w:rPr>
        <w:t>摘要</w:t>
      </w:r>
      <w:r>
        <w:rPr>
          <w:rFonts w:hint="eastAsia" w:cs="微软雅黑" w:asciiTheme="minorEastAsia" w:hAnsiTheme="minorEastAsia"/>
          <w:b/>
          <w:bCs/>
          <w:color w:val="003366"/>
          <w:kern w:val="0"/>
          <w:sz w:val="24"/>
          <w:lang w:eastAsia="ru-RU"/>
        </w:rPr>
        <w:t>集将在大会开始前以印刷版或光盘</w:t>
      </w:r>
      <w:r>
        <w:rPr>
          <w:rFonts w:hint="eastAsia" w:cs="微软雅黑" w:asciiTheme="minorEastAsia" w:hAnsiTheme="minorEastAsia"/>
          <w:b/>
          <w:bCs/>
          <w:color w:val="003366"/>
          <w:kern w:val="0"/>
          <w:sz w:val="24"/>
        </w:rPr>
        <w:t>（</w:t>
      </w:r>
      <w:r>
        <w:rPr>
          <w:b/>
          <w:bCs/>
          <w:color w:val="003366"/>
          <w:kern w:val="0"/>
          <w:sz w:val="24"/>
        </w:rPr>
        <w:t>CD</w:t>
      </w:r>
      <w:r>
        <w:rPr>
          <w:rFonts w:hint="eastAsia" w:cs="微软雅黑" w:asciiTheme="minorEastAsia" w:hAnsiTheme="minorEastAsia"/>
          <w:b/>
          <w:bCs/>
          <w:color w:val="003366"/>
          <w:kern w:val="0"/>
          <w:sz w:val="24"/>
        </w:rPr>
        <w:t>）</w:t>
      </w:r>
      <w:r>
        <w:rPr>
          <w:rFonts w:hint="eastAsia" w:cs="微软雅黑" w:asciiTheme="minorEastAsia" w:hAnsiTheme="minorEastAsia"/>
          <w:b/>
          <w:bCs/>
          <w:color w:val="003366"/>
          <w:kern w:val="0"/>
          <w:sz w:val="24"/>
          <w:lang w:eastAsia="ru-RU"/>
        </w:rPr>
        <w:t>形式发布。</w:t>
      </w:r>
    </w:p>
    <w:p>
      <w:pPr>
        <w:ind w:firstLine="420" w:firstLineChars="200"/>
        <w:rPr>
          <w:rFonts w:cs="Arial"/>
        </w:rPr>
      </w:pPr>
      <w:r>
        <w:rPr>
          <w:rFonts w:hint="eastAsia"/>
        </w:rPr>
        <w:t>大会技术委员会有权拒绝接收在截止日期之后提交或不符合规定的摘要。</w:t>
      </w:r>
    </w:p>
    <w:p>
      <w:pPr>
        <w:pStyle w:val="14"/>
        <w:adjustRightInd w:val="0"/>
        <w:snapToGrid w:val="0"/>
        <w:spacing w:before="0" w:beforeAutospacing="0" w:after="0" w:afterAutospacing="0"/>
        <w:ind w:firstLine="360" w:firstLineChars="150"/>
        <w:rPr>
          <w:rFonts w:ascii="Times New Roman" w:hAnsi="Times New Roman" w:eastAsia="黑体"/>
          <w:color w:val="auto"/>
        </w:rPr>
        <w:sectPr>
          <w:headerReference r:id="rId5" w:type="default"/>
          <w:pgSz w:w="11907" w:h="16839"/>
          <w:pgMar w:top="567" w:right="1134" w:bottom="567" w:left="1134" w:header="397" w:footer="737" w:gutter="0"/>
          <w:cols w:space="1470" w:num="1"/>
          <w:docGrid w:linePitch="360" w:charSpace="0"/>
        </w:sectPr>
      </w:pPr>
      <w:r>
        <w:rPr>
          <w:rFonts w:hint="eastAsia" w:ascii="Times New Roman" w:hAnsi="Times New Roman" w:eastAsia="黑体" w:cs="Times New Roman"/>
          <w:b w:val="0"/>
          <w:bCs w:val="0"/>
          <w:color w:val="auto"/>
        </w:rPr>
        <w:t>（三）格式要求</w:t>
      </w:r>
    </w:p>
    <w:p>
      <w:pPr>
        <w:pStyle w:val="14"/>
        <w:adjustRightInd w:val="0"/>
        <w:snapToGrid w:val="0"/>
        <w:spacing w:before="0" w:beforeAutospacing="0" w:after="0" w:afterAutospacing="0"/>
        <w:ind w:firstLine="482" w:firstLineChars="200"/>
        <w:jc w:val="both"/>
        <w:rPr>
          <w:rFonts w:ascii="宋体" w:hAnsi="宋体" w:eastAsia="宋体" w:cs="微软雅黑"/>
          <w:color w:val="auto"/>
        </w:rPr>
      </w:pPr>
      <w:r>
        <w:rPr>
          <w:rFonts w:hint="eastAsia" w:ascii="宋体" w:hAnsi="宋体" w:eastAsia="宋体" w:cs="微软雅黑"/>
          <w:b/>
          <w:bCs/>
          <w:color w:val="auto"/>
        </w:rPr>
        <w:t>摘要必须用英文书写，篇幅不得超过</w:t>
      </w:r>
      <w:r>
        <w:rPr>
          <w:rFonts w:ascii="仿宋" w:hAnsi="仿宋" w:eastAsia="仿宋" w:cs="Arial"/>
          <w:b/>
          <w:bCs/>
          <w:color w:val="auto"/>
        </w:rPr>
        <w:t>1</w:t>
      </w:r>
      <w:r>
        <w:rPr>
          <w:rFonts w:hint="eastAsia" w:ascii="宋体" w:hAnsi="宋体" w:eastAsia="宋体" w:cs="微软雅黑"/>
          <w:b/>
          <w:bCs/>
          <w:color w:val="auto"/>
        </w:rPr>
        <w:t>页，须用</w:t>
      </w:r>
      <w:r>
        <w:rPr>
          <w:rFonts w:eastAsia="宋体"/>
          <w:b/>
          <w:bCs/>
          <w:color w:val="auto"/>
        </w:rPr>
        <w:t>A4</w:t>
      </w:r>
      <w:r>
        <w:rPr>
          <w:rFonts w:hint="eastAsia" w:ascii="宋体" w:hAnsi="宋体" w:eastAsia="宋体" w:cs="微软雅黑"/>
          <w:b/>
          <w:bCs/>
          <w:color w:val="auto"/>
        </w:rPr>
        <w:t>版式和</w:t>
      </w:r>
      <w:r>
        <w:rPr>
          <w:rFonts w:eastAsia="宋体"/>
          <w:b/>
          <w:bCs/>
          <w:color w:val="auto"/>
        </w:rPr>
        <w:t>12</w:t>
      </w:r>
      <w:r>
        <w:rPr>
          <w:rFonts w:hint="eastAsia" w:ascii="宋体" w:hAnsi="宋体" w:eastAsia="宋体" w:cs="微软雅黑"/>
          <w:b/>
          <w:bCs/>
          <w:color w:val="auto"/>
        </w:rPr>
        <w:t>磅</w:t>
      </w:r>
      <w:r>
        <w:rPr>
          <w:rFonts w:eastAsia="宋体"/>
          <w:b/>
          <w:bCs/>
          <w:color w:val="auto"/>
        </w:rPr>
        <w:t>Times New Roman</w:t>
      </w:r>
      <w:r>
        <w:rPr>
          <w:rFonts w:hint="eastAsia" w:ascii="宋体" w:hAnsi="宋体" w:eastAsia="宋体" w:cs="微软雅黑"/>
          <w:b/>
          <w:bCs/>
          <w:color w:val="auto"/>
        </w:rPr>
        <w:t>字体。文本应为单倍行距，左边距为</w:t>
      </w:r>
      <w:r>
        <w:rPr>
          <w:rFonts w:eastAsia="宋体"/>
          <w:b/>
          <w:bCs/>
          <w:color w:val="auto"/>
        </w:rPr>
        <w:t>3</w:t>
      </w:r>
      <w:r>
        <w:rPr>
          <w:rFonts w:hint="eastAsia" w:ascii="宋体" w:hAnsi="宋体" w:eastAsia="宋体" w:cs="微软雅黑"/>
          <w:b/>
          <w:bCs/>
          <w:color w:val="auto"/>
        </w:rPr>
        <w:t>厘米，其他页边距为</w:t>
      </w:r>
      <w:r>
        <w:rPr>
          <w:rFonts w:eastAsia="宋体"/>
          <w:b/>
          <w:bCs/>
          <w:color w:val="auto"/>
        </w:rPr>
        <w:t>2</w:t>
      </w:r>
      <w:r>
        <w:rPr>
          <w:rFonts w:hint="eastAsia" w:ascii="宋体" w:hAnsi="宋体" w:eastAsia="宋体" w:cs="微软雅黑"/>
          <w:b/>
          <w:bCs/>
          <w:color w:val="auto"/>
        </w:rPr>
        <w:t>厘米，且两端对齐。</w:t>
      </w:r>
    </w:p>
    <w:p>
      <w:pPr>
        <w:adjustRightInd w:val="0"/>
        <w:snapToGrid w:val="0"/>
        <w:ind w:firstLine="482" w:firstLineChars="200"/>
        <w:rPr>
          <w:rFonts w:ascii="宋体" w:hAnsi="宋体" w:eastAsia="黑体" w:cs="微软雅黑"/>
          <w:color w:val="003366"/>
          <w:lang w:val="ru-RU" w:eastAsia="zh-CN"/>
        </w:rPr>
      </w:pPr>
      <w:r>
        <w:rPr>
          <w:rFonts w:hint="eastAsia" w:ascii="宋体" w:hAnsi="宋体" w:eastAsia="黑体" w:cs="微软雅黑"/>
          <w:b/>
          <w:bCs/>
          <w:color w:val="003366"/>
          <w:sz w:val="24"/>
        </w:rPr>
        <w:t>标题应为加粗的大写字母并居中</w:t>
      </w:r>
      <w:r>
        <w:rPr>
          <w:rFonts w:hint="eastAsia" w:ascii="宋体" w:hAnsi="宋体" w:eastAsia="黑体" w:cs="微软雅黑"/>
          <w:b/>
          <w:bCs/>
          <w:color w:val="003366"/>
          <w:sz w:val="24"/>
          <w:lang w:val="ru-RU"/>
        </w:rPr>
        <w:t>（</w:t>
      </w:r>
      <w:r>
        <w:rPr>
          <w:rFonts w:eastAsia="黑体"/>
          <w:b/>
          <w:bCs/>
          <w:color w:val="003366"/>
          <w:sz w:val="24"/>
          <w:lang w:val="ru-RU"/>
        </w:rPr>
        <w:t>14</w:t>
      </w:r>
      <w:r>
        <w:rPr>
          <w:rFonts w:hint="eastAsia" w:ascii="宋体" w:hAnsi="宋体" w:eastAsia="黑体" w:cs="微软雅黑"/>
          <w:b/>
          <w:bCs/>
          <w:color w:val="003366"/>
          <w:sz w:val="24"/>
        </w:rPr>
        <w:t>磅</w:t>
      </w:r>
      <w:r>
        <w:rPr>
          <w:rFonts w:eastAsia="黑体"/>
          <w:b/>
          <w:bCs/>
          <w:color w:val="003366"/>
          <w:sz w:val="24"/>
        </w:rPr>
        <w:t>TimesNewRoman</w:t>
      </w:r>
      <w:r>
        <w:rPr>
          <w:rFonts w:hint="eastAsia" w:ascii="宋体" w:hAnsi="宋体" w:eastAsia="黑体" w:cs="微软雅黑"/>
          <w:b/>
          <w:bCs/>
          <w:color w:val="003366"/>
          <w:sz w:val="24"/>
        </w:rPr>
        <w:t>字体</w:t>
      </w:r>
      <w:r>
        <w:rPr>
          <w:rFonts w:hint="eastAsia" w:ascii="宋体" w:hAnsi="宋体" w:eastAsia="黑体" w:cs="微软雅黑"/>
          <w:b/>
          <w:bCs/>
          <w:color w:val="003366"/>
          <w:sz w:val="24"/>
          <w:lang w:val="ru-RU"/>
        </w:rPr>
        <w:t>）</w:t>
      </w:r>
    </w:p>
    <w:p>
      <w:pPr>
        <w:adjustRightInd w:val="0"/>
        <w:snapToGrid w:val="0"/>
        <w:spacing w:line="276" w:lineRule="auto"/>
        <w:rPr>
          <w:rFonts w:ascii="隶书" w:hAnsi="Arial" w:eastAsia="隶书" w:cs="Arial"/>
          <w:color w:val="003366"/>
          <w:sz w:val="52"/>
          <w:szCs w:val="52"/>
          <w:lang w:val="ru-RU" w:eastAsia="zh-CN"/>
        </w:rPr>
      </w:pPr>
      <w:r>
        <w:rPr>
          <w:rFonts w:hint="eastAsia" w:ascii="隶书" w:hAnsi="宋体" w:eastAsia="隶书" w:cs="微软雅黑"/>
          <w:b/>
          <w:bCs/>
          <w:color w:val="003366"/>
          <w:sz w:val="52"/>
          <w:szCs w:val="52"/>
        </w:rPr>
        <w:t>范例</w:t>
      </w:r>
      <w:r>
        <w:rPr>
          <w:rFonts w:hint="eastAsia" w:ascii="隶书" w:hAnsi="宋体" w:eastAsia="隶书" w:cs="微软雅黑"/>
          <w:b/>
          <w:bCs/>
          <w:color w:val="003366"/>
          <w:sz w:val="52"/>
          <w:szCs w:val="52"/>
          <w:lang w:val="ru-RU"/>
        </w:rPr>
        <w:t>：</w:t>
      </w:r>
    </w:p>
    <w:p>
      <w:pPr>
        <w:tabs>
          <w:tab w:val="left" w:pos="8931"/>
        </w:tabs>
        <w:spacing w:before="120" w:beforeLines="50"/>
        <w:jc w:val="center"/>
        <w:rPr>
          <w:rFonts w:ascii="Arial" w:hAnsi="Arial" w:eastAsia="宋体" w:cs="Arial"/>
          <w:b/>
          <w:bCs/>
          <w:caps/>
          <w:color w:val="003366"/>
          <w:sz w:val="48"/>
          <w:szCs w:val="48"/>
          <w:lang w:val="ru-RU" w:eastAsia="zh-CN"/>
        </w:rPr>
      </w:pPr>
      <w:r>
        <w:rPr>
          <w:rFonts w:hint="eastAsia" w:ascii="Arial" w:hAnsi="Arial" w:eastAsia="宋体" w:cs="Arial"/>
          <w:b/>
          <w:bCs/>
          <w:caps/>
          <w:color w:val="003366"/>
          <w:sz w:val="48"/>
          <w:szCs w:val="48"/>
        </w:rPr>
        <w:t>全球气候变化与沙棘</w:t>
      </w:r>
    </w:p>
    <w:p>
      <w:pPr>
        <w:pStyle w:val="14"/>
        <w:jc w:val="center"/>
        <w:rPr>
          <w:rFonts w:ascii="Times New Roman" w:hAnsi="Times New Roman"/>
          <w:b/>
          <w:caps/>
          <w:color w:val="auto"/>
          <w:sz w:val="28"/>
          <w:szCs w:val="28"/>
          <w:lang w:val="ru-RU"/>
        </w:rPr>
      </w:pPr>
      <w:r>
        <w:rPr>
          <w:rFonts w:ascii="Times New Roman" w:hAnsi="Times New Roman"/>
          <w:b/>
          <w:bCs/>
          <w:caps/>
          <w:color w:val="auto"/>
          <w:sz w:val="28"/>
          <w:szCs w:val="28"/>
          <w:lang w:val="en-US"/>
        </w:rPr>
        <w:t>Global</w:t>
      </w:r>
      <w:r>
        <w:rPr>
          <w:rFonts w:ascii="Times New Roman" w:hAnsi="Times New Roman"/>
          <w:b/>
          <w:bCs/>
          <w:caps/>
          <w:color w:val="auto"/>
          <w:sz w:val="28"/>
          <w:szCs w:val="28"/>
          <w:lang w:val="ru-RU"/>
        </w:rPr>
        <w:t xml:space="preserve"> </w:t>
      </w:r>
      <w:r>
        <w:rPr>
          <w:rFonts w:ascii="Times New Roman" w:hAnsi="Times New Roman"/>
          <w:b/>
          <w:bCs/>
          <w:caps/>
          <w:color w:val="auto"/>
          <w:sz w:val="28"/>
          <w:szCs w:val="28"/>
          <w:lang w:val="en-US"/>
        </w:rPr>
        <w:t>Climate</w:t>
      </w:r>
      <w:r>
        <w:rPr>
          <w:rFonts w:ascii="Times New Roman" w:hAnsi="Times New Roman"/>
          <w:b/>
          <w:bCs/>
          <w:caps/>
          <w:color w:val="auto"/>
          <w:sz w:val="28"/>
          <w:szCs w:val="28"/>
          <w:lang w:val="ru-RU"/>
        </w:rPr>
        <w:t xml:space="preserve"> </w:t>
      </w:r>
      <w:r>
        <w:rPr>
          <w:rFonts w:ascii="Times New Roman" w:hAnsi="Times New Roman"/>
          <w:b/>
          <w:bCs/>
          <w:caps/>
          <w:color w:val="auto"/>
          <w:sz w:val="28"/>
          <w:szCs w:val="28"/>
          <w:lang w:val="en-US"/>
        </w:rPr>
        <w:t>Chenges</w:t>
      </w:r>
      <w:r>
        <w:rPr>
          <w:rFonts w:ascii="Times New Roman" w:hAnsi="Times New Roman"/>
          <w:b/>
          <w:bCs/>
          <w:caps/>
          <w:color w:val="auto"/>
          <w:sz w:val="28"/>
          <w:szCs w:val="28"/>
          <w:lang w:val="ru-RU"/>
        </w:rPr>
        <w:t xml:space="preserve"> </w:t>
      </w:r>
      <w:r>
        <w:rPr>
          <w:rFonts w:ascii="Times New Roman" w:hAnsi="Times New Roman"/>
          <w:b/>
          <w:bCs/>
          <w:caps/>
          <w:color w:val="auto"/>
          <w:sz w:val="28"/>
          <w:szCs w:val="28"/>
          <w:lang w:val="en-US"/>
        </w:rPr>
        <w:t>and</w:t>
      </w:r>
      <w:r>
        <w:rPr>
          <w:rFonts w:ascii="Times New Roman" w:hAnsi="Times New Roman"/>
          <w:b/>
          <w:bCs/>
          <w:caps/>
          <w:color w:val="auto"/>
          <w:sz w:val="28"/>
          <w:szCs w:val="28"/>
          <w:lang w:val="ru-RU"/>
        </w:rPr>
        <w:t xml:space="preserve"> </w:t>
      </w:r>
      <w:r>
        <w:rPr>
          <w:rFonts w:ascii="Times New Roman" w:hAnsi="Times New Roman"/>
          <w:b/>
          <w:bCs/>
          <w:caps/>
          <w:color w:val="auto"/>
          <w:sz w:val="28"/>
          <w:szCs w:val="28"/>
          <w:lang w:val="en-US"/>
        </w:rPr>
        <w:t>seabuckthorn</w:t>
      </w:r>
    </w:p>
    <w:p>
      <w:pPr>
        <w:tabs>
          <w:tab w:val="left" w:pos="8931"/>
        </w:tabs>
        <w:adjustRightInd w:val="0"/>
        <w:snapToGrid w:val="0"/>
        <w:ind w:firstLine="482" w:firstLineChars="200"/>
        <w:rPr>
          <w:rFonts w:ascii="宋体" w:hAnsi="宋体" w:eastAsia="黑体" w:cs="Arial"/>
          <w:color w:val="003366"/>
        </w:rPr>
      </w:pPr>
      <w:r>
        <w:rPr>
          <w:rFonts w:ascii="宋体" w:hAnsi="宋体" w:eastAsia="黑体" w:cs="微软雅黑"/>
          <w:b/>
          <w:bCs/>
          <w:color w:val="003366"/>
          <w:sz w:val="24"/>
        </w:rPr>
        <w:t xml:space="preserve">1. </w:t>
      </w:r>
      <w:r>
        <w:rPr>
          <w:rFonts w:hint="eastAsia" w:ascii="宋体" w:hAnsi="宋体" w:eastAsia="黑体" w:cs="微软雅黑"/>
          <w:b/>
          <w:bCs/>
          <w:color w:val="003366"/>
          <w:sz w:val="24"/>
        </w:rPr>
        <w:t>标题与作者姓名之间空一行</w:t>
      </w:r>
    </w:p>
    <w:p>
      <w:pPr>
        <w:tabs>
          <w:tab w:val="left" w:pos="8931"/>
        </w:tabs>
        <w:adjustRightInd w:val="0"/>
        <w:snapToGrid w:val="0"/>
        <w:ind w:firstLine="482" w:firstLineChars="200"/>
        <w:rPr>
          <w:rFonts w:ascii="宋体" w:hAnsi="宋体" w:eastAsia="黑体" w:cs="微软雅黑"/>
          <w:color w:val="003366"/>
        </w:rPr>
      </w:pPr>
      <w:r>
        <w:rPr>
          <w:rFonts w:ascii="宋体" w:hAnsi="宋体" w:eastAsia="黑体" w:cs="微软雅黑"/>
          <w:b/>
          <w:bCs/>
          <w:color w:val="003366"/>
          <w:sz w:val="24"/>
        </w:rPr>
        <w:t xml:space="preserve">2. </w:t>
      </w:r>
      <w:r>
        <w:rPr>
          <w:rFonts w:hint="eastAsia" w:ascii="宋体" w:hAnsi="宋体" w:eastAsia="黑体" w:cs="微软雅黑"/>
          <w:b/>
          <w:bCs/>
          <w:color w:val="003366"/>
          <w:sz w:val="24"/>
        </w:rPr>
        <w:t>作者的姓氏和名字应为加粗的斜体形式、居中且自成一行，姓氏应在名字之后）</w:t>
      </w:r>
    </w:p>
    <w:p>
      <w:pPr>
        <w:pStyle w:val="14"/>
        <w:spacing w:before="0" w:beforeAutospacing="0" w:after="0" w:afterAutospacing="0"/>
        <w:jc w:val="center"/>
        <w:rPr>
          <w:rFonts w:ascii="Times New Roman" w:hAnsi="Times New Roman"/>
          <w:b/>
          <w:i/>
          <w:color w:val="auto"/>
        </w:rPr>
      </w:pPr>
    </w:p>
    <w:p>
      <w:pPr>
        <w:pStyle w:val="14"/>
        <w:spacing w:before="0" w:beforeAutospacing="0" w:after="0" w:afterAutospacing="0"/>
        <w:jc w:val="center"/>
        <w:rPr>
          <w:rFonts w:ascii="Times New Roman" w:hAnsi="Times New Roman"/>
          <w:b/>
          <w:i/>
          <w:color w:val="auto"/>
          <w:vertAlign w:val="superscript"/>
          <w:lang w:val="en-US"/>
        </w:rPr>
      </w:pPr>
      <w:r>
        <w:rPr>
          <w:rFonts w:hint="eastAsia" w:ascii="宋体" w:hAnsi="宋体" w:eastAsia="宋体" w:cs="宋体"/>
          <w:b/>
          <w:bCs w:val="0"/>
          <w:i/>
          <w:color w:val="auto"/>
          <w:lang w:val="en-US"/>
        </w:rPr>
        <w:t>尤里</w:t>
      </w:r>
      <w:r>
        <w:rPr>
          <w:rFonts w:hint="eastAsia" w:asciiTheme="minorEastAsia" w:hAnsiTheme="minorEastAsia" w:eastAsiaTheme="minorEastAsia"/>
          <w:b/>
          <w:bCs w:val="0"/>
          <w:i/>
          <w:color w:val="auto"/>
          <w:lang w:val="en-US" w:eastAsia="zh-CN"/>
        </w:rPr>
        <w:t>·</w:t>
      </w:r>
      <w:r>
        <w:rPr>
          <w:rFonts w:ascii="Times New Roman" w:hAnsi="Times New Roman"/>
          <w:b/>
          <w:bCs w:val="0"/>
          <w:i/>
          <w:color w:val="auto"/>
          <w:lang w:val="en-US"/>
        </w:rPr>
        <w:t>A</w:t>
      </w:r>
      <w:r>
        <w:rPr>
          <w:rFonts w:hint="eastAsia" w:asciiTheme="minorEastAsia" w:hAnsiTheme="minorEastAsia" w:eastAsiaTheme="minorEastAsia"/>
          <w:b/>
          <w:bCs w:val="0"/>
          <w:i/>
          <w:color w:val="auto"/>
          <w:lang w:val="en-US" w:eastAsia="zh-CN"/>
        </w:rPr>
        <w:t>·</w:t>
      </w:r>
      <w:r>
        <w:rPr>
          <w:rFonts w:hint="eastAsia" w:ascii="宋体" w:hAnsi="宋体" w:eastAsia="宋体" w:cs="宋体"/>
          <w:b/>
          <w:bCs w:val="0"/>
          <w:i/>
          <w:color w:val="auto"/>
          <w:lang w:val="en-US"/>
        </w:rPr>
        <w:t>祖巴列夫</w:t>
      </w:r>
      <w:r>
        <w:rPr>
          <w:rFonts w:ascii="Times New Roman" w:hAnsi="Times New Roman"/>
          <w:b/>
          <w:bCs w:val="0"/>
          <w:i/>
          <w:color w:val="auto"/>
          <w:vertAlign w:val="superscript"/>
          <w:lang w:val="en-US"/>
        </w:rPr>
        <w:t>1</w:t>
      </w:r>
      <w:r>
        <w:rPr>
          <w:rFonts w:ascii="Times New Roman" w:hAnsi="Times New Roman"/>
          <w:b/>
          <w:bCs w:val="0"/>
          <w:i/>
          <w:color w:val="auto"/>
          <w:lang w:val="en-US"/>
        </w:rPr>
        <w:t xml:space="preserve">, </w:t>
      </w:r>
      <w:r>
        <w:rPr>
          <w:rFonts w:hint="eastAsia" w:ascii="宋体" w:hAnsi="宋体" w:eastAsia="宋体" w:cs="宋体"/>
          <w:b/>
          <w:bCs w:val="0"/>
          <w:i/>
          <w:color w:val="auto"/>
          <w:lang w:val="en-US" w:eastAsia="zh-CN"/>
        </w:rPr>
        <w:t>约尔</w:t>
      </w:r>
      <w:r>
        <w:rPr>
          <w:rFonts w:asciiTheme="minorEastAsia" w:hAnsiTheme="minorEastAsia" w:eastAsiaTheme="minorEastAsia"/>
          <w:b/>
          <w:bCs w:val="0"/>
          <w:i/>
          <w:color w:val="auto"/>
          <w:lang w:val="en-US" w:eastAsia="zh-CN"/>
        </w:rPr>
        <w:t>-</w:t>
      </w:r>
      <w:r>
        <w:rPr>
          <w:rFonts w:hint="eastAsia" w:ascii="宋体" w:hAnsi="宋体" w:eastAsia="宋体" w:cs="宋体"/>
          <w:b/>
          <w:bCs w:val="0"/>
          <w:i/>
          <w:color w:val="auto"/>
          <w:lang w:val="en-US"/>
        </w:rPr>
        <w:t>托马斯</w:t>
      </w:r>
      <w:r>
        <w:rPr>
          <w:rFonts w:hint="eastAsia" w:asciiTheme="minorEastAsia" w:hAnsiTheme="minorEastAsia" w:eastAsiaTheme="minorEastAsia"/>
          <w:b/>
          <w:bCs w:val="0"/>
          <w:i/>
          <w:color w:val="auto"/>
          <w:lang w:val="en-US" w:eastAsia="zh-CN"/>
        </w:rPr>
        <w:t>·</w:t>
      </w:r>
      <w:r>
        <w:rPr>
          <w:rFonts w:hint="eastAsia" w:ascii="宋体" w:hAnsi="宋体" w:eastAsia="宋体" w:cs="宋体"/>
          <w:b/>
          <w:bCs w:val="0"/>
          <w:i/>
          <w:color w:val="auto"/>
          <w:lang w:val="en-US"/>
        </w:rPr>
        <w:t>莫塞尔</w:t>
      </w:r>
      <w:r>
        <w:rPr>
          <w:rFonts w:ascii="Times New Roman" w:hAnsi="Times New Roman"/>
          <w:b/>
          <w:bCs w:val="0"/>
          <w:i/>
          <w:color w:val="auto"/>
          <w:vertAlign w:val="superscript"/>
          <w:lang w:val="en-US"/>
        </w:rPr>
        <w:t>2</w:t>
      </w:r>
    </w:p>
    <w:p>
      <w:pPr>
        <w:pStyle w:val="14"/>
        <w:spacing w:before="0" w:beforeAutospacing="0" w:after="0" w:afterAutospacing="0"/>
        <w:jc w:val="center"/>
        <w:rPr>
          <w:rFonts w:ascii="Times New Roman" w:hAnsi="Times New Roman"/>
          <w:color w:val="auto"/>
          <w:lang w:val="en-US"/>
        </w:rPr>
      </w:pPr>
      <w:r>
        <w:rPr>
          <w:rFonts w:ascii="Times New Roman" w:hAnsi="Times New Roman"/>
          <w:b/>
          <w:bCs w:val="0"/>
          <w:i/>
          <w:color w:val="auto"/>
          <w:lang w:val="en-US"/>
        </w:rPr>
        <w:t>Yury A. Zubarev</w:t>
      </w:r>
      <w:r>
        <w:rPr>
          <w:rFonts w:ascii="Times New Roman" w:hAnsi="Times New Roman"/>
          <w:b/>
          <w:bCs w:val="0"/>
          <w:i/>
          <w:color w:val="auto"/>
          <w:vertAlign w:val="superscript"/>
          <w:lang w:val="en-US"/>
        </w:rPr>
        <w:t>1</w:t>
      </w:r>
      <w:r>
        <w:rPr>
          <w:rFonts w:ascii="Times New Roman" w:hAnsi="Times New Roman"/>
          <w:b/>
          <w:bCs w:val="0"/>
          <w:i/>
          <w:color w:val="auto"/>
          <w:lang w:val="en-US"/>
        </w:rPr>
        <w:t>, Joerg-Thomas Moersel</w:t>
      </w:r>
      <w:r>
        <w:rPr>
          <w:rFonts w:ascii="Times New Roman" w:hAnsi="Times New Roman"/>
          <w:b/>
          <w:bCs w:val="0"/>
          <w:i/>
          <w:color w:val="auto"/>
          <w:vertAlign w:val="superscript"/>
          <w:lang w:val="en-US"/>
        </w:rPr>
        <w:t>2</w:t>
      </w:r>
    </w:p>
    <w:p>
      <w:pPr>
        <w:tabs>
          <w:tab w:val="left" w:pos="8931"/>
        </w:tabs>
        <w:adjustRightInd w:val="0"/>
        <w:snapToGrid w:val="0"/>
        <w:ind w:firstLine="420" w:firstLineChars="200"/>
        <w:rPr>
          <w:rFonts w:eastAsia="黑体"/>
          <w:color w:val="000000" w:themeColor="text1"/>
        </w:rPr>
      </w:pPr>
    </w:p>
    <w:p>
      <w:pPr>
        <w:tabs>
          <w:tab w:val="left" w:pos="8931"/>
        </w:tabs>
        <w:adjustRightInd w:val="0"/>
        <w:snapToGrid w:val="0"/>
        <w:ind w:firstLine="482" w:firstLineChars="200"/>
        <w:rPr>
          <w:rFonts w:eastAsia="黑体" w:cs="微软雅黑" w:asciiTheme="minorHAnsi" w:hAnsiTheme="minorHAnsi"/>
          <w:color w:val="003366"/>
          <w:lang w:eastAsia="zh-CN"/>
        </w:rPr>
      </w:pPr>
      <w:r>
        <w:rPr>
          <w:rFonts w:ascii="宋体" w:hAnsi="宋体" w:eastAsia="黑体" w:cs="微软雅黑"/>
          <w:b/>
          <w:bCs/>
          <w:color w:val="003366"/>
          <w:sz w:val="24"/>
        </w:rPr>
        <w:t xml:space="preserve">3. </w:t>
      </w:r>
      <w:r>
        <w:rPr>
          <w:rFonts w:hint="eastAsia" w:ascii="宋体" w:hAnsi="宋体" w:eastAsia="黑体" w:cs="微软雅黑"/>
          <w:b/>
          <w:bCs/>
          <w:color w:val="003366"/>
          <w:sz w:val="24"/>
        </w:rPr>
        <w:t>在下一个居中显示的段落中，应提供作者的工作单位、城市、国家、电话、传真以及相关其他信息。作者的电子邮件地址则应另起一行。</w:t>
      </w:r>
    </w:p>
    <w:p>
      <w:pPr>
        <w:pStyle w:val="14"/>
        <w:spacing w:before="0" w:beforeAutospacing="0" w:after="0" w:afterAutospacing="0"/>
        <w:jc w:val="center"/>
        <w:rPr>
          <w:rFonts w:ascii="Times New Roman" w:hAnsi="Times New Roman"/>
          <w:color w:val="auto"/>
          <w:vertAlign w:val="superscript"/>
          <w:lang w:val="en-US"/>
        </w:rPr>
      </w:pPr>
    </w:p>
    <w:p>
      <w:pPr>
        <w:pStyle w:val="14"/>
        <w:adjustRightInd w:val="0"/>
        <w:snapToGrid w:val="0"/>
        <w:spacing w:before="0" w:beforeAutospacing="0" w:after="0" w:afterAutospacing="0"/>
        <w:jc w:val="center"/>
        <w:rPr>
          <w:rFonts w:ascii="Times New Roman" w:hAnsi="Times New Roman"/>
          <w:color w:val="auto"/>
          <w:lang w:val="en-US"/>
        </w:rPr>
      </w:pPr>
      <w:r>
        <w:rPr>
          <w:rFonts w:ascii="Times New Roman" w:hAnsi="Times New Roman"/>
          <w:b w:val="0"/>
          <w:bCs w:val="0"/>
          <w:color w:val="auto"/>
          <w:vertAlign w:val="superscript"/>
          <w:lang w:val="en-US"/>
        </w:rPr>
        <w:t>1</w:t>
      </w:r>
      <w:r>
        <w:rPr>
          <w:rFonts w:hint="eastAsia" w:ascii="宋体" w:hAnsi="宋体" w:eastAsia="宋体" w:cs="宋体"/>
          <w:b w:val="0"/>
          <w:bCs w:val="0"/>
          <w:color w:val="auto"/>
          <w:lang w:val="en-US" w:eastAsia="zh-CN"/>
        </w:rPr>
        <w:t>俄罗斯巴尔瑙尔市兹梅诺戈斯基区</w:t>
      </w:r>
      <w:r>
        <w:rPr>
          <w:rFonts w:ascii="Times New Roman" w:hAnsi="Times New Roman" w:eastAsia="宋体"/>
          <w:b w:val="0"/>
          <w:bCs w:val="0"/>
          <w:color w:val="auto"/>
          <w:lang w:val="en-US" w:eastAsia="zh-CN"/>
        </w:rPr>
        <w:t>49</w:t>
      </w:r>
      <w:r>
        <w:rPr>
          <w:rFonts w:hint="eastAsia" w:ascii="宋体" w:hAnsi="宋体" w:eastAsia="宋体" w:cs="宋体"/>
          <w:b w:val="0"/>
          <w:bCs w:val="0"/>
          <w:color w:val="auto"/>
          <w:lang w:val="en-US" w:eastAsia="zh-CN"/>
        </w:rPr>
        <w:t>号，西伯利亚利萨文科园艺研究所，邮编</w:t>
      </w:r>
      <w:r>
        <w:rPr>
          <w:rFonts w:ascii="Times New Roman" w:hAnsi="Times New Roman" w:eastAsia="宋体"/>
          <w:b w:val="0"/>
          <w:bCs w:val="0"/>
          <w:color w:val="auto"/>
          <w:lang w:val="en-US" w:eastAsia="zh-CN"/>
        </w:rPr>
        <w:t>656045</w:t>
      </w:r>
    </w:p>
    <w:p>
      <w:pPr>
        <w:pStyle w:val="14"/>
        <w:adjustRightInd w:val="0"/>
        <w:snapToGrid w:val="0"/>
        <w:spacing w:before="0" w:beforeAutospacing="0" w:after="0" w:afterAutospacing="0"/>
        <w:jc w:val="center"/>
        <w:rPr>
          <w:rFonts w:ascii="Times New Roman" w:hAnsi="Times New Roman"/>
          <w:color w:val="auto"/>
        </w:rPr>
      </w:pPr>
      <w:r>
        <w:rPr>
          <w:rFonts w:hint="eastAsia" w:ascii="宋体" w:hAnsi="宋体" w:eastAsia="宋体" w:cs="宋体"/>
          <w:b w:val="0"/>
          <w:bCs w:val="0"/>
          <w:color w:val="auto"/>
          <w:lang w:val="en-US"/>
        </w:rPr>
        <w:t>电子邮箱：</w:t>
      </w:r>
      <w:r>
        <w:rPr>
          <w:rFonts w:ascii="Verdana" w:hAnsi="Verdana"/>
          <w:b w:val="0"/>
          <w:bCs w:val="0"/>
          <w:color w:val="auto"/>
          <w:lang w:val="ru-RU"/>
        </w:rPr>
        <w:fldChar w:fldCharType="begin"/>
      </w:r>
      <w:r>
        <w:rPr>
          <w:b w:val="0"/>
          <w:bCs w:val="0"/>
          <w:color w:val="auto"/>
        </w:rPr>
        <w:instrText xml:space="preserve"> HYPERLINK "mailto:niilisavenko@hotbox.ru" </w:instrText>
      </w:r>
      <w:r>
        <w:rPr>
          <w:rFonts w:ascii="Verdana" w:hAnsi="Verdana"/>
          <w:b w:val="0"/>
          <w:bCs w:val="0"/>
          <w:color w:val="auto"/>
          <w:lang w:val="ru-RU"/>
        </w:rPr>
        <w:fldChar w:fldCharType="separate"/>
      </w:r>
      <w:r>
        <w:rPr>
          <w:rFonts w:ascii="Times New Roman" w:hAnsi="Times New Roman"/>
          <w:b w:val="0"/>
          <w:bCs w:val="0"/>
          <w:color w:val="auto"/>
          <w:lang w:val="en-US"/>
        </w:rPr>
        <w:t>niilisavenko@hotbox.ru</w:t>
      </w:r>
      <w:r>
        <w:rPr>
          <w:rFonts w:ascii="Times New Roman" w:hAnsi="Times New Roman"/>
          <w:b w:val="0"/>
          <w:bCs w:val="0"/>
          <w:color w:val="auto"/>
          <w:lang w:val="en-US"/>
        </w:rPr>
        <w:fldChar w:fldCharType="end"/>
      </w:r>
    </w:p>
    <w:p>
      <w:pPr>
        <w:pStyle w:val="14"/>
        <w:adjustRightInd w:val="0"/>
        <w:snapToGrid w:val="0"/>
        <w:spacing w:before="0" w:beforeAutospacing="0" w:after="0" w:afterAutospacing="0"/>
        <w:jc w:val="center"/>
        <w:rPr>
          <w:rFonts w:asciiTheme="minorHAnsi" w:hAnsiTheme="minorHAnsi"/>
          <w:color w:val="auto"/>
        </w:rPr>
      </w:pPr>
      <w:r>
        <w:rPr>
          <w:rFonts w:ascii="Times New Roman" w:hAnsi="Times New Roman"/>
          <w:b w:val="0"/>
          <w:bCs w:val="0"/>
          <w:color w:val="auto"/>
          <w:vertAlign w:val="superscript"/>
          <w:lang w:val="en-US"/>
        </w:rPr>
        <w:t>2</w:t>
      </w:r>
      <w:r>
        <w:rPr>
          <w:rFonts w:hint="eastAsia" w:ascii="宋体" w:hAnsi="宋体" w:eastAsia="宋体" w:cs="宋体"/>
          <w:b w:val="0"/>
          <w:bCs w:val="0"/>
          <w:color w:val="auto"/>
          <w:lang w:val="en-US" w:eastAsia="zh-CN"/>
        </w:rPr>
        <w:t>德国柏林市古斯塔夫</w:t>
      </w:r>
      <w:r>
        <w:rPr>
          <w:rFonts w:ascii="宋体" w:hAnsi="宋体" w:eastAsia="宋体" w:cs="宋体"/>
          <w:b w:val="0"/>
          <w:bCs w:val="0"/>
          <w:color w:val="auto"/>
          <w:lang w:val="en-US" w:eastAsia="zh-CN"/>
        </w:rPr>
        <w:t>-迈尔-阿莱区</w:t>
      </w:r>
      <w:r>
        <w:rPr>
          <w:rFonts w:ascii="Times New Roman" w:hAnsi="Times New Roman" w:eastAsia="宋体"/>
          <w:b w:val="0"/>
          <w:bCs w:val="0"/>
          <w:color w:val="auto"/>
          <w:lang w:val="en-US" w:eastAsia="zh-CN"/>
        </w:rPr>
        <w:t>25</w:t>
      </w:r>
      <w:r>
        <w:rPr>
          <w:rFonts w:hint="eastAsia" w:ascii="宋体" w:hAnsi="宋体" w:eastAsia="宋体" w:cs="宋体"/>
          <w:b w:val="0"/>
          <w:bCs w:val="0"/>
          <w:color w:val="auto"/>
          <w:lang w:val="en-US" w:eastAsia="zh-CN"/>
        </w:rPr>
        <w:t>号，柏林工业大学，邮编</w:t>
      </w:r>
      <w:r>
        <w:rPr>
          <w:rFonts w:ascii="Times New Roman" w:hAnsi="Times New Roman" w:eastAsia="宋体"/>
          <w:b w:val="0"/>
          <w:bCs w:val="0"/>
          <w:color w:val="auto"/>
          <w:lang w:val="en-US" w:eastAsia="zh-CN"/>
        </w:rPr>
        <w:t>13355</w:t>
      </w:r>
    </w:p>
    <w:p>
      <w:pPr>
        <w:pStyle w:val="14"/>
        <w:adjustRightInd w:val="0"/>
        <w:snapToGrid w:val="0"/>
        <w:spacing w:before="0" w:beforeAutospacing="0" w:after="0" w:afterAutospacing="0"/>
        <w:jc w:val="center"/>
        <w:rPr>
          <w:rFonts w:ascii="Times New Roman" w:hAnsi="Times New Roman" w:eastAsia="宋体"/>
          <w:color w:val="auto"/>
          <w:lang w:eastAsia="zh-CN"/>
        </w:rPr>
      </w:pPr>
      <w:r>
        <w:rPr>
          <w:rFonts w:hint="eastAsia" w:ascii="宋体" w:hAnsi="宋体" w:eastAsia="宋体" w:cs="宋体"/>
          <w:b w:val="0"/>
          <w:bCs w:val="0"/>
          <w:color w:val="auto"/>
          <w:lang w:val="en-US"/>
        </w:rPr>
        <w:t>电子邮箱</w:t>
      </w:r>
      <w:r>
        <w:rPr>
          <w:rFonts w:hint="eastAsia" w:ascii="宋体" w:hAnsi="宋体" w:eastAsia="宋体" w:cs="宋体"/>
          <w:b w:val="0"/>
          <w:bCs w:val="0"/>
          <w:color w:val="auto"/>
        </w:rPr>
        <w:t>：</w:t>
      </w:r>
      <w:r>
        <w:rPr>
          <w:rFonts w:ascii="Times New Roman" w:hAnsi="Times New Roman" w:eastAsia="宋体"/>
          <w:b w:val="0"/>
          <w:bCs w:val="0"/>
          <w:color w:val="auto"/>
          <w:lang w:val="en-US" w:eastAsia="zh-CN"/>
        </w:rPr>
        <w:fldChar w:fldCharType="begin"/>
      </w:r>
      <w:r>
        <w:rPr>
          <w:rFonts w:ascii="Times New Roman" w:hAnsi="Times New Roman" w:eastAsia="宋体"/>
          <w:b w:val="0"/>
          <w:bCs w:val="0"/>
          <w:color w:val="auto"/>
          <w:lang w:eastAsia="zh-CN"/>
        </w:rPr>
        <w:instrText xml:space="preserve"> </w:instrText>
      </w:r>
      <w:r>
        <w:rPr>
          <w:rFonts w:ascii="Times New Roman" w:hAnsi="Times New Roman" w:eastAsia="宋体"/>
          <w:b w:val="0"/>
          <w:bCs w:val="0"/>
          <w:color w:val="auto"/>
          <w:lang w:val="en-US" w:eastAsia="zh-CN"/>
        </w:rPr>
        <w:instrText xml:space="preserve">HYPERLINK</w:instrText>
      </w:r>
      <w:r>
        <w:rPr>
          <w:rFonts w:ascii="Times New Roman" w:hAnsi="Times New Roman" w:eastAsia="宋体"/>
          <w:b w:val="0"/>
          <w:bCs w:val="0"/>
          <w:color w:val="auto"/>
          <w:lang w:eastAsia="zh-CN"/>
        </w:rPr>
        <w:instrText xml:space="preserve"> "</w:instrText>
      </w:r>
      <w:r>
        <w:rPr>
          <w:rFonts w:ascii="Times New Roman" w:hAnsi="Times New Roman" w:eastAsia="宋体"/>
          <w:b w:val="0"/>
          <w:bCs w:val="0"/>
          <w:color w:val="auto"/>
          <w:lang w:val="en-US" w:eastAsia="zh-CN"/>
        </w:rPr>
        <w:instrText xml:space="preserve">mailto</w:instrText>
      </w:r>
      <w:r>
        <w:rPr>
          <w:rFonts w:ascii="Times New Roman" w:hAnsi="Times New Roman" w:eastAsia="宋体"/>
          <w:b w:val="0"/>
          <w:bCs w:val="0"/>
          <w:color w:val="auto"/>
          <w:lang w:eastAsia="zh-CN"/>
        </w:rPr>
        <w:instrText xml:space="preserve">:</w:instrText>
      </w:r>
      <w:r>
        <w:rPr>
          <w:rFonts w:ascii="Times New Roman" w:hAnsi="Times New Roman" w:eastAsia="宋体"/>
          <w:b w:val="0"/>
          <w:bCs w:val="0"/>
          <w:color w:val="auto"/>
          <w:lang w:val="en-US" w:eastAsia="zh-CN"/>
        </w:rPr>
        <w:instrText xml:space="preserve">thomas</w:instrText>
      </w:r>
      <w:r>
        <w:rPr>
          <w:rFonts w:ascii="Times New Roman" w:hAnsi="Times New Roman" w:eastAsia="宋体"/>
          <w:b w:val="0"/>
          <w:bCs w:val="0"/>
          <w:color w:val="auto"/>
          <w:lang w:eastAsia="zh-CN"/>
        </w:rPr>
        <w:instrText xml:space="preserve">.</w:instrText>
      </w:r>
      <w:r>
        <w:rPr>
          <w:rFonts w:ascii="Times New Roman" w:hAnsi="Times New Roman" w:eastAsia="宋体"/>
          <w:b w:val="0"/>
          <w:bCs w:val="0"/>
          <w:color w:val="auto"/>
          <w:lang w:val="en-US" w:eastAsia="zh-CN"/>
        </w:rPr>
        <w:instrText xml:space="preserve">moersel</w:instrText>
      </w:r>
      <w:r>
        <w:rPr>
          <w:rFonts w:ascii="Times New Roman" w:hAnsi="Times New Roman" w:eastAsia="宋体"/>
          <w:b w:val="0"/>
          <w:bCs w:val="0"/>
          <w:color w:val="auto"/>
          <w:lang w:eastAsia="zh-CN"/>
        </w:rPr>
        <w:instrText xml:space="preserve">@</w:instrText>
      </w:r>
      <w:r>
        <w:rPr>
          <w:rFonts w:ascii="Times New Roman" w:hAnsi="Times New Roman" w:eastAsia="宋体"/>
          <w:b w:val="0"/>
          <w:bCs w:val="0"/>
          <w:color w:val="auto"/>
          <w:lang w:val="en-US" w:eastAsia="zh-CN"/>
        </w:rPr>
        <w:instrText xml:space="preserve">ubf</w:instrText>
      </w:r>
      <w:r>
        <w:rPr>
          <w:rFonts w:ascii="Times New Roman" w:hAnsi="Times New Roman" w:eastAsia="宋体"/>
          <w:b w:val="0"/>
          <w:bCs w:val="0"/>
          <w:color w:val="auto"/>
          <w:lang w:eastAsia="zh-CN"/>
        </w:rPr>
        <w:instrText xml:space="preserve">-</w:instrText>
      </w:r>
      <w:r>
        <w:rPr>
          <w:rFonts w:ascii="Times New Roman" w:hAnsi="Times New Roman" w:eastAsia="宋体"/>
          <w:b w:val="0"/>
          <w:bCs w:val="0"/>
          <w:color w:val="auto"/>
          <w:lang w:val="en-US" w:eastAsia="zh-CN"/>
        </w:rPr>
        <w:instrText xml:space="preserve">research</w:instrText>
      </w:r>
      <w:r>
        <w:rPr>
          <w:rFonts w:ascii="Times New Roman" w:hAnsi="Times New Roman" w:eastAsia="宋体"/>
          <w:b w:val="0"/>
          <w:bCs w:val="0"/>
          <w:color w:val="auto"/>
          <w:lang w:eastAsia="zh-CN"/>
        </w:rPr>
        <w:instrText xml:space="preserve">.</w:instrText>
      </w:r>
      <w:r>
        <w:rPr>
          <w:rFonts w:ascii="Times New Roman" w:hAnsi="Times New Roman" w:eastAsia="宋体"/>
          <w:b w:val="0"/>
          <w:bCs w:val="0"/>
          <w:color w:val="auto"/>
          <w:lang w:val="en-US" w:eastAsia="zh-CN"/>
        </w:rPr>
        <w:instrText xml:space="preserve">com</w:instrText>
      </w:r>
      <w:r>
        <w:rPr>
          <w:rFonts w:ascii="Times New Roman" w:hAnsi="Times New Roman" w:eastAsia="宋体"/>
          <w:b w:val="0"/>
          <w:bCs w:val="0"/>
          <w:color w:val="auto"/>
          <w:lang w:eastAsia="zh-CN"/>
        </w:rPr>
        <w:instrText xml:space="preserve">" </w:instrText>
      </w:r>
      <w:r>
        <w:rPr>
          <w:rFonts w:ascii="Times New Roman" w:hAnsi="Times New Roman" w:eastAsia="宋体"/>
          <w:b w:val="0"/>
          <w:bCs w:val="0"/>
          <w:color w:val="auto"/>
          <w:lang w:val="en-US" w:eastAsia="zh-CN"/>
        </w:rPr>
        <w:fldChar w:fldCharType="separate"/>
      </w:r>
      <w:r>
        <w:rPr>
          <w:rFonts w:ascii="Times New Roman" w:hAnsi="Times New Roman" w:eastAsia="宋体"/>
          <w:b w:val="0"/>
          <w:bCs w:val="0"/>
          <w:color w:val="auto"/>
          <w:lang w:val="en-US" w:eastAsia="zh-CN"/>
        </w:rPr>
        <w:t>thomas</w:t>
      </w:r>
      <w:r>
        <w:rPr>
          <w:rFonts w:ascii="Times New Roman" w:hAnsi="Times New Roman" w:eastAsia="宋体"/>
          <w:b w:val="0"/>
          <w:bCs w:val="0"/>
          <w:color w:val="auto"/>
          <w:lang w:eastAsia="zh-CN"/>
        </w:rPr>
        <w:t>.</w:t>
      </w:r>
      <w:r>
        <w:rPr>
          <w:rFonts w:ascii="Times New Roman" w:hAnsi="Times New Roman" w:eastAsia="宋体"/>
          <w:b w:val="0"/>
          <w:bCs w:val="0"/>
          <w:color w:val="auto"/>
          <w:lang w:val="en-US" w:eastAsia="zh-CN"/>
        </w:rPr>
        <w:t>moersel</w:t>
      </w:r>
      <w:r>
        <w:rPr>
          <w:rFonts w:ascii="Times New Roman" w:hAnsi="Times New Roman" w:eastAsia="宋体"/>
          <w:b w:val="0"/>
          <w:bCs w:val="0"/>
          <w:color w:val="auto"/>
          <w:lang w:eastAsia="zh-CN"/>
        </w:rPr>
        <w:t>@</w:t>
      </w:r>
      <w:r>
        <w:rPr>
          <w:rFonts w:ascii="Times New Roman" w:hAnsi="Times New Roman" w:eastAsia="宋体"/>
          <w:b w:val="0"/>
          <w:bCs w:val="0"/>
          <w:color w:val="auto"/>
          <w:lang w:val="en-US" w:eastAsia="zh-CN"/>
        </w:rPr>
        <w:t>ubf</w:t>
      </w:r>
      <w:r>
        <w:rPr>
          <w:rFonts w:ascii="Times New Roman" w:hAnsi="Times New Roman" w:eastAsia="宋体"/>
          <w:b w:val="0"/>
          <w:bCs w:val="0"/>
          <w:color w:val="auto"/>
          <w:lang w:eastAsia="zh-CN"/>
        </w:rPr>
        <w:t>-</w:t>
      </w:r>
      <w:r>
        <w:rPr>
          <w:rFonts w:ascii="Times New Roman" w:hAnsi="Times New Roman" w:eastAsia="宋体"/>
          <w:b w:val="0"/>
          <w:bCs w:val="0"/>
          <w:color w:val="auto"/>
          <w:lang w:val="en-US" w:eastAsia="zh-CN"/>
        </w:rPr>
        <w:t>research</w:t>
      </w:r>
      <w:r>
        <w:rPr>
          <w:rFonts w:ascii="Times New Roman" w:hAnsi="Times New Roman" w:eastAsia="宋体"/>
          <w:b w:val="0"/>
          <w:bCs w:val="0"/>
          <w:color w:val="auto"/>
          <w:lang w:eastAsia="zh-CN"/>
        </w:rPr>
        <w:t>.</w:t>
      </w:r>
      <w:r>
        <w:rPr>
          <w:rFonts w:ascii="Times New Roman" w:hAnsi="Times New Roman" w:eastAsia="宋体"/>
          <w:b w:val="0"/>
          <w:bCs w:val="0"/>
          <w:color w:val="auto"/>
          <w:lang w:val="en-US" w:eastAsia="zh-CN"/>
        </w:rPr>
        <w:t>com</w:t>
      </w:r>
      <w:r>
        <w:rPr>
          <w:rFonts w:ascii="Times New Roman" w:hAnsi="Times New Roman" w:eastAsia="宋体"/>
          <w:b w:val="0"/>
          <w:bCs w:val="0"/>
          <w:color w:val="auto"/>
          <w:lang w:val="en-US" w:eastAsia="zh-CN"/>
        </w:rPr>
        <w:fldChar w:fldCharType="end"/>
      </w:r>
    </w:p>
    <w:p>
      <w:pPr>
        <w:pStyle w:val="14"/>
        <w:adjustRightInd w:val="0"/>
        <w:snapToGrid w:val="0"/>
        <w:spacing w:before="0" w:beforeAutospacing="0" w:after="0" w:afterAutospacing="0"/>
        <w:jc w:val="center"/>
        <w:rPr>
          <w:rFonts w:ascii="Times New Roman" w:hAnsi="Times New Roman"/>
          <w:color w:val="auto"/>
          <w:lang w:val="en-US"/>
        </w:rPr>
      </w:pPr>
      <w:r>
        <w:rPr>
          <w:rFonts w:ascii="Times New Roman" w:hAnsi="Times New Roman"/>
          <w:b w:val="0"/>
          <w:bCs w:val="0"/>
          <w:color w:val="auto"/>
          <w:vertAlign w:val="superscript"/>
          <w:lang w:val="en-US"/>
        </w:rPr>
        <w:t>1</w:t>
      </w:r>
      <w:r>
        <w:rPr>
          <w:rFonts w:ascii="Times New Roman" w:hAnsi="Times New Roman"/>
          <w:b w:val="0"/>
          <w:bCs w:val="0"/>
          <w:color w:val="auto"/>
          <w:lang w:val="en-US"/>
        </w:rPr>
        <w:t>LRIHS Zmeinogorskiy Tract 49, 656045 Barnaul, Russia</w:t>
      </w:r>
    </w:p>
    <w:p>
      <w:pPr>
        <w:pStyle w:val="14"/>
        <w:adjustRightInd w:val="0"/>
        <w:snapToGrid w:val="0"/>
        <w:spacing w:before="0" w:beforeAutospacing="0" w:after="0" w:afterAutospacing="0"/>
        <w:jc w:val="center"/>
        <w:rPr>
          <w:rFonts w:ascii="Times New Roman" w:hAnsi="Times New Roman"/>
          <w:color w:val="auto"/>
          <w:lang w:val="en-US"/>
        </w:rPr>
      </w:pPr>
      <w:r>
        <w:rPr>
          <w:rFonts w:ascii="Times New Roman" w:hAnsi="Times New Roman"/>
          <w:b w:val="0"/>
          <w:bCs w:val="0"/>
          <w:color w:val="auto"/>
          <w:lang w:val="en-US"/>
        </w:rPr>
        <w:fldChar w:fldCharType="begin"/>
      </w:r>
      <w:r>
        <w:rPr>
          <w:rFonts w:ascii="Times New Roman" w:hAnsi="Times New Roman"/>
          <w:b w:val="0"/>
          <w:bCs w:val="0"/>
          <w:color w:val="auto"/>
          <w:lang w:val="en-US"/>
        </w:rPr>
        <w:instrText xml:space="preserve"> HYPERLINK "mailto:niilisavenko@hotbox.ru" </w:instrText>
      </w:r>
      <w:r>
        <w:rPr>
          <w:rFonts w:ascii="Times New Roman" w:hAnsi="Times New Roman"/>
          <w:b w:val="0"/>
          <w:bCs w:val="0"/>
          <w:color w:val="auto"/>
          <w:lang w:val="en-US"/>
        </w:rPr>
        <w:fldChar w:fldCharType="separate"/>
      </w:r>
      <w:r>
        <w:rPr>
          <w:rFonts w:ascii="Times New Roman" w:hAnsi="Times New Roman"/>
          <w:b w:val="0"/>
          <w:bCs w:val="0"/>
          <w:color w:val="auto"/>
          <w:lang w:val="en-US"/>
        </w:rPr>
        <w:t>niilisavenko@hotbox.ru</w:t>
      </w:r>
      <w:r>
        <w:rPr>
          <w:rFonts w:ascii="Times New Roman" w:hAnsi="Times New Roman"/>
          <w:b w:val="0"/>
          <w:bCs w:val="0"/>
          <w:color w:val="auto"/>
          <w:lang w:val="en-US"/>
        </w:rPr>
        <w:fldChar w:fldCharType="end"/>
      </w:r>
      <w:r>
        <w:rPr>
          <w:rFonts w:ascii="Times New Roman" w:hAnsi="Times New Roman"/>
          <w:b w:val="0"/>
          <w:bCs w:val="0"/>
          <w:color w:val="auto"/>
          <w:lang w:val="en-US"/>
        </w:rPr>
        <w:t xml:space="preserve"> </w:t>
      </w:r>
    </w:p>
    <w:p>
      <w:pPr>
        <w:pStyle w:val="14"/>
        <w:adjustRightInd w:val="0"/>
        <w:snapToGrid w:val="0"/>
        <w:spacing w:before="0" w:beforeAutospacing="0" w:after="0" w:afterAutospacing="0"/>
        <w:jc w:val="center"/>
        <w:rPr>
          <w:rFonts w:ascii="Times New Roman" w:hAnsi="Times New Roman"/>
          <w:color w:val="auto"/>
          <w:lang w:val="en-US"/>
        </w:rPr>
      </w:pPr>
      <w:r>
        <w:rPr>
          <w:rFonts w:ascii="Times New Roman" w:hAnsi="Times New Roman"/>
          <w:b w:val="0"/>
          <w:bCs w:val="0"/>
          <w:color w:val="auto"/>
          <w:vertAlign w:val="superscript"/>
          <w:lang w:val="en-US"/>
        </w:rPr>
        <w:t>2</w:t>
      </w:r>
      <w:r>
        <w:rPr>
          <w:rFonts w:ascii="Times New Roman" w:hAnsi="Times New Roman"/>
          <w:b w:val="0"/>
          <w:bCs w:val="0"/>
          <w:color w:val="auto"/>
          <w:lang w:val="en-US"/>
        </w:rPr>
        <w:t>TU Berlin Gustav-Meyer-Allee 25, 13355 Berlin, Germany</w:t>
      </w:r>
    </w:p>
    <w:p>
      <w:pPr>
        <w:pStyle w:val="14"/>
        <w:adjustRightInd w:val="0"/>
        <w:snapToGrid w:val="0"/>
        <w:spacing w:before="0" w:beforeAutospacing="0" w:after="0" w:afterAutospacing="0"/>
        <w:jc w:val="center"/>
        <w:rPr>
          <w:rFonts w:ascii="Times New Roman" w:hAnsi="Times New Roman"/>
          <w:color w:val="auto"/>
          <w:lang w:val="en-US"/>
        </w:rPr>
      </w:pPr>
      <w:r>
        <w:rPr>
          <w:rFonts w:ascii="Times New Roman" w:hAnsi="Times New Roman"/>
          <w:b w:val="0"/>
          <w:bCs w:val="0"/>
          <w:color w:val="auto"/>
          <w:lang w:val="en-US"/>
        </w:rPr>
        <w:fldChar w:fldCharType="begin"/>
      </w:r>
      <w:r>
        <w:rPr>
          <w:rFonts w:ascii="Times New Roman" w:hAnsi="Times New Roman"/>
          <w:b w:val="0"/>
          <w:bCs w:val="0"/>
          <w:color w:val="auto"/>
          <w:lang w:val="en-US"/>
        </w:rPr>
        <w:instrText xml:space="preserve"> HYPERLINK "mailto:thomas.moersel@ubf-research.com" </w:instrText>
      </w:r>
      <w:r>
        <w:rPr>
          <w:rFonts w:ascii="Times New Roman" w:hAnsi="Times New Roman"/>
          <w:b w:val="0"/>
          <w:bCs w:val="0"/>
          <w:color w:val="auto"/>
          <w:lang w:val="en-US"/>
        </w:rPr>
        <w:fldChar w:fldCharType="separate"/>
      </w:r>
      <w:r>
        <w:rPr>
          <w:rFonts w:ascii="Times New Roman" w:hAnsi="Times New Roman"/>
          <w:b w:val="0"/>
          <w:bCs w:val="0"/>
          <w:color w:val="auto"/>
          <w:lang w:val="en-US"/>
        </w:rPr>
        <w:t>thomas.moersel@ubf-research.com</w:t>
      </w:r>
      <w:r>
        <w:rPr>
          <w:rFonts w:ascii="Times New Roman" w:hAnsi="Times New Roman"/>
          <w:b w:val="0"/>
          <w:bCs w:val="0"/>
          <w:color w:val="auto"/>
          <w:lang w:val="en-US"/>
        </w:rPr>
        <w:fldChar w:fldCharType="end"/>
      </w:r>
    </w:p>
    <w:p>
      <w:pPr>
        <w:pStyle w:val="14"/>
        <w:spacing w:before="0" w:beforeAutospacing="0" w:after="0" w:afterAutospacing="0"/>
        <w:jc w:val="center"/>
        <w:rPr>
          <w:rFonts w:ascii="Times New Roman" w:hAnsi="Times New Roman" w:eastAsia="宋体"/>
          <w:color w:val="auto"/>
          <w:lang w:val="en-US" w:eastAsia="zh-CN"/>
        </w:rPr>
      </w:pPr>
    </w:p>
    <w:p>
      <w:pPr>
        <w:tabs>
          <w:tab w:val="left" w:pos="8931"/>
        </w:tabs>
        <w:adjustRightInd w:val="0"/>
        <w:snapToGrid w:val="0"/>
        <w:ind w:firstLine="482" w:firstLineChars="200"/>
        <w:rPr>
          <w:rFonts w:ascii="宋体" w:hAnsi="宋体" w:eastAsia="黑体" w:cs="Arial"/>
          <w:iCs/>
          <w:color w:val="003366"/>
        </w:rPr>
      </w:pPr>
      <w:r>
        <w:rPr>
          <w:rFonts w:ascii="宋体" w:hAnsi="宋体" w:eastAsia="黑体" w:cs="微软雅黑"/>
          <w:b/>
          <w:bCs/>
          <w:iCs/>
          <w:color w:val="003366"/>
          <w:sz w:val="24"/>
        </w:rPr>
        <w:t xml:space="preserve">4. </w:t>
      </w:r>
      <w:r>
        <w:rPr>
          <w:rFonts w:hint="eastAsia" w:ascii="宋体" w:hAnsi="宋体" w:eastAsia="黑体" w:cs="微软雅黑"/>
          <w:b/>
          <w:bCs/>
          <w:iCs/>
          <w:color w:val="003366"/>
          <w:sz w:val="24"/>
        </w:rPr>
        <w:t>作者姓名与下面的正文之间要空一行。</w:t>
      </w:r>
    </w:p>
    <w:p>
      <w:pPr>
        <w:tabs>
          <w:tab w:val="left" w:pos="8931"/>
        </w:tabs>
        <w:adjustRightInd w:val="0"/>
        <w:snapToGrid w:val="0"/>
        <w:ind w:firstLine="482" w:firstLineChars="200"/>
        <w:rPr>
          <w:rFonts w:ascii="宋体" w:hAnsi="宋体" w:eastAsia="黑体" w:cs="微软雅黑"/>
          <w:iCs/>
          <w:color w:val="003366"/>
          <w:lang w:val="en-US" w:eastAsia="zh-CN"/>
        </w:rPr>
      </w:pPr>
      <w:r>
        <w:rPr>
          <w:rFonts w:ascii="宋体" w:hAnsi="宋体" w:eastAsia="黑体" w:cs="微软雅黑"/>
          <w:b/>
          <w:bCs/>
          <w:iCs/>
          <w:color w:val="003366"/>
          <w:sz w:val="24"/>
        </w:rPr>
        <w:t xml:space="preserve">5. </w:t>
      </w:r>
      <w:r>
        <w:rPr>
          <w:rFonts w:hint="eastAsia" w:ascii="宋体" w:hAnsi="宋体" w:eastAsia="黑体" w:cs="微软雅黑"/>
          <w:b/>
          <w:bCs/>
          <w:iCs/>
          <w:color w:val="003366"/>
          <w:sz w:val="24"/>
        </w:rPr>
        <w:t>正文文体不限。</w:t>
      </w:r>
    </w:p>
    <w:p>
      <w:pPr>
        <w:tabs>
          <w:tab w:val="left" w:pos="8931"/>
        </w:tabs>
        <w:adjustRightInd w:val="0"/>
        <w:snapToGrid w:val="0"/>
        <w:ind w:firstLine="480" w:firstLineChars="200"/>
        <w:rPr>
          <w:rFonts w:ascii="Times New Roman" w:hAnsi="Times New Roman" w:eastAsia="黑体" w:cs="Times New Roman"/>
          <w:b w:val="0"/>
          <w:color w:val="auto"/>
          <w:sz w:val="24"/>
        </w:rPr>
      </w:pPr>
      <w:r>
        <w:rPr>
          <w:rFonts w:hint="eastAsia" w:ascii="Times New Roman" w:hAnsi="Times New Roman" w:eastAsia="黑体" w:cs="Times New Roman"/>
          <w:b w:val="0"/>
          <w:bCs w:val="0"/>
          <w:iCs w:val="0"/>
          <w:color w:val="auto"/>
          <w:kern w:val="2"/>
          <w:sz w:val="24"/>
        </w:rPr>
        <w:t>在文末列出关键词，最多</w:t>
      </w:r>
      <w:r>
        <w:rPr>
          <w:rFonts w:eastAsia="黑体"/>
          <w:b w:val="0"/>
          <w:bCs w:val="0"/>
          <w:iCs w:val="0"/>
          <w:color w:val="auto"/>
          <w:kern w:val="2"/>
          <w:sz w:val="24"/>
        </w:rPr>
        <w:t>6-8</w:t>
      </w:r>
      <w:r>
        <w:rPr>
          <w:rFonts w:hint="eastAsia" w:ascii="Times New Roman" w:hAnsi="Times New Roman" w:eastAsia="黑体" w:cs="Times New Roman"/>
          <w:b w:val="0"/>
          <w:bCs w:val="0"/>
          <w:iCs w:val="0"/>
          <w:color w:val="auto"/>
          <w:kern w:val="2"/>
          <w:sz w:val="24"/>
        </w:rPr>
        <w:t>个词。</w:t>
      </w:r>
    </w:p>
    <w:p>
      <w:pPr>
        <w:adjustRightInd w:val="0"/>
        <w:snapToGrid w:val="0"/>
        <w:spacing w:before="240" w:beforeLines="100" w:after="240" w:afterLines="100"/>
        <w:jc w:val="left"/>
        <w:rPr>
          <w:rFonts w:ascii="Times New Roman" w:hAnsi="Times New Roman" w:eastAsia="黑体" w:cs="Times New Roman"/>
          <w:b/>
          <w:bCs w:val="0"/>
          <w:iCs w:val="0"/>
          <w:color w:val="auto"/>
          <w:kern w:val="2"/>
          <w:sz w:val="28"/>
          <w:szCs w:val="28"/>
        </w:rPr>
      </w:pPr>
      <w:r>
        <w:rPr>
          <w:rFonts w:hint="eastAsia" w:ascii="Arial" w:hAnsi="Arial" w:cs="Arial"/>
          <w:b/>
          <w:color w:val="auto"/>
          <w:sz w:val="24"/>
        </w:rPr>
        <w:t xml:space="preserve">      </w:t>
      </w:r>
      <w:r>
        <w:rPr>
          <w:rFonts w:hint="eastAsia" w:ascii="Times New Roman" w:hAnsi="Times New Roman" w:eastAsia="黑体" w:cs="Times New Roman"/>
          <w:b/>
          <w:bCs w:val="0"/>
          <w:iCs w:val="0"/>
          <w:color w:val="auto"/>
          <w:kern w:val="2"/>
          <w:sz w:val="28"/>
          <w:szCs w:val="28"/>
        </w:rPr>
        <w:t>学术海报展示</w:t>
      </w:r>
    </w:p>
    <w:p>
      <w:pPr>
        <w:adjustRightInd w:val="0"/>
        <w:ind w:firstLine="420"/>
        <w:rPr>
          <w:rFonts w:ascii="黑体" w:hAnsi="黑体" w:eastAsia="黑体" w:cs="微软雅黑"/>
          <w:iCs/>
          <w:color w:val="auto"/>
          <w:kern w:val="0"/>
          <w:sz w:val="24"/>
        </w:rPr>
      </w:pPr>
      <w:r>
        <w:rPr>
          <w:rFonts w:hint="eastAsia" w:ascii="黑体" w:hAnsi="黑体" w:eastAsia="黑体" w:cs="微软雅黑"/>
          <w:b w:val="0"/>
          <w:bCs w:val="0"/>
          <w:iCs/>
          <w:color w:val="auto"/>
          <w:kern w:val="0"/>
          <w:sz w:val="24"/>
        </w:rPr>
        <w:t>学术海报展示应包括：</w:t>
      </w:r>
    </w:p>
    <w:p>
      <w:pPr>
        <w:pStyle w:val="28"/>
        <w:numPr>
          <w:ilvl w:val="0"/>
          <w:numId w:val="7"/>
        </w:numPr>
        <w:adjustRightInd w:val="0"/>
        <w:ind w:firstLineChars="0"/>
        <w:rPr>
          <w:rFonts w:ascii="黑体" w:hAnsi="黑体" w:eastAsia="黑体" w:cs="微软雅黑"/>
          <w:iCs/>
          <w:color w:val="003366"/>
          <w:kern w:val="0"/>
          <w:sz w:val="24"/>
        </w:rPr>
      </w:pPr>
      <w:r>
        <w:rPr>
          <w:rFonts w:hint="eastAsia" w:ascii="黑体" w:hAnsi="黑体" w:eastAsia="黑体" w:cs="微软雅黑"/>
          <w:b/>
          <w:bCs/>
          <w:iCs/>
          <w:color w:val="003366"/>
          <w:kern w:val="0"/>
          <w:sz w:val="24"/>
        </w:rPr>
        <w:t>标题</w:t>
      </w:r>
    </w:p>
    <w:p>
      <w:pPr>
        <w:pStyle w:val="28"/>
        <w:numPr>
          <w:ilvl w:val="0"/>
          <w:numId w:val="7"/>
        </w:numPr>
        <w:adjustRightInd w:val="0"/>
        <w:ind w:firstLineChars="0"/>
        <w:rPr>
          <w:rFonts w:ascii="黑体" w:hAnsi="黑体" w:eastAsia="黑体" w:cs="Arial"/>
          <w:iCs/>
          <w:color w:val="003366"/>
          <w:kern w:val="0"/>
          <w:sz w:val="24"/>
        </w:rPr>
      </w:pPr>
      <w:r>
        <w:rPr>
          <w:rFonts w:hint="eastAsia" w:ascii="黑体" w:hAnsi="黑体" w:eastAsia="黑体" w:cs="Arial"/>
          <w:b/>
          <w:bCs/>
          <w:iCs/>
          <w:color w:val="003366"/>
          <w:kern w:val="0"/>
          <w:sz w:val="24"/>
        </w:rPr>
        <w:t>作者姓名</w:t>
      </w:r>
    </w:p>
    <w:p>
      <w:pPr>
        <w:pStyle w:val="28"/>
        <w:numPr>
          <w:ilvl w:val="0"/>
          <w:numId w:val="7"/>
        </w:numPr>
        <w:adjustRightInd w:val="0"/>
        <w:ind w:firstLineChars="0"/>
        <w:rPr>
          <w:rFonts w:ascii="黑体" w:hAnsi="黑体" w:eastAsia="黑体" w:cs="Arial"/>
          <w:iCs/>
          <w:color w:val="003366"/>
          <w:kern w:val="0"/>
          <w:sz w:val="24"/>
        </w:rPr>
      </w:pPr>
      <w:r>
        <w:rPr>
          <w:rFonts w:hint="eastAsia" w:ascii="黑体" w:hAnsi="黑体" w:eastAsia="黑体" w:cs="Arial"/>
          <w:b/>
          <w:bCs/>
          <w:iCs/>
          <w:color w:val="003366"/>
          <w:kern w:val="0"/>
          <w:sz w:val="24"/>
        </w:rPr>
        <w:t>摘要</w:t>
      </w:r>
    </w:p>
    <w:p>
      <w:pPr>
        <w:pStyle w:val="28"/>
        <w:numPr>
          <w:ilvl w:val="0"/>
          <w:numId w:val="7"/>
        </w:numPr>
        <w:adjustRightInd w:val="0"/>
        <w:ind w:firstLineChars="0"/>
        <w:rPr>
          <w:rFonts w:ascii="黑体" w:hAnsi="黑体" w:eastAsia="黑体" w:cs="Arial"/>
          <w:iCs/>
          <w:color w:val="003366"/>
          <w:kern w:val="0"/>
          <w:sz w:val="24"/>
        </w:rPr>
      </w:pPr>
      <w:r>
        <w:rPr>
          <w:rFonts w:hint="eastAsia" w:ascii="黑体" w:hAnsi="黑体" w:eastAsia="黑体" w:cs="Arial"/>
          <w:b/>
          <w:bCs/>
          <w:iCs/>
          <w:color w:val="003366"/>
          <w:kern w:val="0"/>
          <w:sz w:val="24"/>
        </w:rPr>
        <w:t>主题，例如研究目标</w:t>
      </w:r>
    </w:p>
    <w:p>
      <w:pPr>
        <w:pStyle w:val="28"/>
        <w:numPr>
          <w:ilvl w:val="0"/>
          <w:numId w:val="7"/>
        </w:numPr>
        <w:adjustRightInd w:val="0"/>
        <w:ind w:firstLineChars="0"/>
        <w:rPr>
          <w:rFonts w:ascii="黑体" w:hAnsi="黑体" w:eastAsia="黑体" w:cs="Arial"/>
          <w:iCs/>
          <w:color w:val="003366"/>
          <w:kern w:val="0"/>
          <w:sz w:val="24"/>
        </w:rPr>
      </w:pPr>
      <w:r>
        <w:rPr>
          <w:rFonts w:hint="eastAsia" w:ascii="黑体" w:hAnsi="黑体" w:eastAsia="黑体" w:cs="Arial"/>
          <w:b/>
          <w:bCs/>
          <w:iCs/>
          <w:color w:val="003366"/>
          <w:kern w:val="0"/>
          <w:sz w:val="24"/>
        </w:rPr>
        <w:t>实验材料和方法</w:t>
      </w:r>
    </w:p>
    <w:p>
      <w:pPr>
        <w:pStyle w:val="28"/>
        <w:numPr>
          <w:ilvl w:val="0"/>
          <w:numId w:val="7"/>
        </w:numPr>
        <w:adjustRightInd w:val="0"/>
        <w:ind w:firstLineChars="0"/>
        <w:rPr>
          <w:rFonts w:ascii="黑体" w:hAnsi="黑体" w:eastAsia="黑体" w:cs="Arial"/>
          <w:iCs/>
          <w:color w:val="003366"/>
          <w:kern w:val="0"/>
          <w:sz w:val="24"/>
        </w:rPr>
      </w:pPr>
      <w:r>
        <w:rPr>
          <w:rFonts w:hint="eastAsia" w:ascii="黑体" w:hAnsi="黑体" w:eastAsia="黑体" w:cs="Arial"/>
          <w:b/>
          <w:bCs/>
          <w:iCs/>
          <w:color w:val="003366"/>
          <w:kern w:val="0"/>
          <w:sz w:val="24"/>
        </w:rPr>
        <w:t>主要结论</w:t>
      </w:r>
      <w:bookmarkStart w:id="0" w:name="_GoBack"/>
      <w:bookmarkEnd w:id="0"/>
    </w:p>
    <w:p>
      <w:pPr>
        <w:pStyle w:val="28"/>
        <w:numPr>
          <w:ilvl w:val="0"/>
          <w:numId w:val="7"/>
        </w:numPr>
        <w:adjustRightInd w:val="0"/>
        <w:ind w:firstLineChars="0"/>
        <w:rPr>
          <w:rFonts w:ascii="黑体" w:hAnsi="黑体" w:eastAsia="黑体" w:cs="Arial"/>
          <w:iCs/>
          <w:color w:val="003366"/>
          <w:kern w:val="0"/>
          <w:sz w:val="24"/>
        </w:rPr>
      </w:pPr>
      <w:r>
        <w:rPr>
          <w:rFonts w:hint="eastAsia" w:ascii="黑体" w:hAnsi="黑体" w:eastAsia="黑体" w:cs="Arial"/>
          <w:b/>
          <w:bCs/>
          <w:iCs/>
          <w:color w:val="003366"/>
          <w:kern w:val="0"/>
          <w:sz w:val="24"/>
        </w:rPr>
        <w:t>主要参考文献</w:t>
      </w:r>
    </w:p>
    <w:p>
      <w:pPr>
        <w:ind w:left="420"/>
        <w:rPr>
          <w:rFonts w:ascii="黑体" w:hAnsi="黑体" w:eastAsia="黑体" w:cs="Arial"/>
          <w:color w:val="auto"/>
          <w:sz w:val="24"/>
        </w:rPr>
      </w:pPr>
    </w:p>
    <w:p>
      <w:pPr>
        <w:ind w:firstLine="360" w:firstLineChars="150"/>
        <w:rPr>
          <w:rFonts w:ascii="黑体" w:hAnsi="黑体" w:eastAsia="黑体" w:cs="Arial"/>
          <w:color w:val="auto"/>
          <w:sz w:val="24"/>
        </w:rPr>
      </w:pPr>
      <w:r>
        <w:rPr>
          <w:rFonts w:hint="eastAsia" w:ascii="黑体" w:hAnsi="黑体" w:eastAsia="黑体" w:cs="Arial"/>
          <w:b w:val="0"/>
          <w:bCs w:val="0"/>
          <w:color w:val="auto"/>
          <w:sz w:val="24"/>
        </w:rPr>
        <w:t>大会将为每名海报展示人提供一块</w:t>
      </w:r>
      <w:r>
        <w:rPr>
          <w:rFonts w:ascii="黑体" w:hAnsi="黑体" w:eastAsia="黑体"/>
          <w:b w:val="0"/>
          <w:bCs w:val="0"/>
          <w:color w:val="auto"/>
          <w:sz w:val="24"/>
        </w:rPr>
        <w:t>90</w:t>
      </w:r>
      <w:r>
        <w:rPr>
          <w:rFonts w:hint="eastAsia" w:ascii="黑体" w:hAnsi="黑体" w:eastAsia="黑体" w:cs="Arial"/>
          <w:b w:val="0"/>
          <w:bCs w:val="0"/>
          <w:color w:val="auto"/>
          <w:sz w:val="24"/>
        </w:rPr>
        <w:t>厘米</w:t>
      </w:r>
      <w:r>
        <w:rPr>
          <w:rFonts w:ascii="黑体" w:hAnsi="黑体" w:eastAsia="黑体"/>
          <w:b w:val="0"/>
          <w:bCs w:val="0"/>
          <w:color w:val="auto"/>
          <w:sz w:val="24"/>
        </w:rPr>
        <w:t>×120</w:t>
      </w:r>
      <w:r>
        <w:rPr>
          <w:rFonts w:hint="eastAsia" w:ascii="黑体" w:hAnsi="黑体" w:eastAsia="黑体" w:cs="Arial"/>
          <w:b w:val="0"/>
          <w:bCs w:val="0"/>
          <w:color w:val="auto"/>
          <w:sz w:val="24"/>
        </w:rPr>
        <w:t>厘米的展板。</w:t>
      </w:r>
    </w:p>
    <w:p>
      <w:pPr>
        <w:rPr>
          <w:rFonts w:ascii="黑体" w:hAnsi="黑体" w:eastAsia="黑体" w:cs="Arial"/>
          <w:color w:val="auto"/>
          <w:sz w:val="10"/>
          <w:szCs w:val="10"/>
        </w:rPr>
      </w:pPr>
    </w:p>
    <w:p>
      <w:pPr>
        <w:ind w:firstLine="420" w:firstLineChars="150"/>
        <w:rPr>
          <w:rStyle w:val="17"/>
          <w:rFonts w:hint="eastAsia" w:eastAsia="黑体"/>
          <w:sz w:val="28"/>
          <w:szCs w:val="28"/>
        </w:rPr>
      </w:pPr>
      <w:r>
        <w:rPr>
          <w:rStyle w:val="17"/>
          <w:rFonts w:hint="eastAsia" w:eastAsia="黑体"/>
          <w:sz w:val="28"/>
          <w:szCs w:val="28"/>
        </w:rPr>
        <w:t>其他信息</w:t>
      </w:r>
    </w:p>
    <w:p>
      <w:pPr>
        <w:ind w:firstLine="525" w:firstLineChars="250"/>
        <w:rPr>
          <w:rFonts w:ascii="黑体" w:hAnsi="黑体" w:eastAsia="黑体" w:cs="Arial"/>
          <w:color w:val="auto"/>
          <w:lang w:val="en-US"/>
        </w:rPr>
      </w:pPr>
      <w:r>
        <w:rPr>
          <w:rFonts w:hint="eastAsia" w:ascii="黑体" w:hAnsi="黑体" w:eastAsia="黑体" w:cs="微软雅黑"/>
          <w:b w:val="0"/>
          <w:bCs w:val="0"/>
          <w:color w:val="auto"/>
          <w:lang w:val="en-US" w:eastAsia="zh-CN"/>
        </w:rPr>
        <w:t>如需</w:t>
      </w:r>
      <w:r>
        <w:rPr>
          <w:rFonts w:hint="eastAsia" w:ascii="黑体" w:hAnsi="黑体" w:eastAsia="黑体" w:cs="微软雅黑"/>
          <w:b w:val="0"/>
          <w:bCs w:val="0"/>
          <w:color w:val="auto"/>
          <w:lang w:val="en-US"/>
        </w:rPr>
        <w:t>其他信息，请通过以下</w:t>
      </w:r>
      <w:r>
        <w:rPr>
          <w:rFonts w:hint="eastAsia" w:ascii="黑体" w:hAnsi="黑体" w:eastAsia="黑体" w:cs="微软雅黑"/>
          <w:b w:val="0"/>
          <w:bCs w:val="0"/>
          <w:color w:val="auto"/>
          <w:lang w:val="en-US" w:eastAsia="zh-CN"/>
        </w:rPr>
        <w:t>邮箱</w:t>
      </w:r>
      <w:r>
        <w:rPr>
          <w:rFonts w:hint="eastAsia" w:ascii="黑体" w:hAnsi="黑体" w:eastAsia="黑体" w:cs="微软雅黑"/>
          <w:b w:val="0"/>
          <w:bCs w:val="0"/>
          <w:color w:val="auto"/>
          <w:lang w:val="en-US"/>
        </w:rPr>
        <w:t>与组委会</w:t>
      </w:r>
      <w:r>
        <w:rPr>
          <w:rFonts w:hint="eastAsia" w:ascii="黑体" w:hAnsi="黑体" w:eastAsia="黑体" w:cs="微软雅黑"/>
          <w:b w:val="0"/>
          <w:bCs w:val="0"/>
          <w:color w:val="auto"/>
          <w:lang w:val="en-US" w:eastAsia="zh-CN"/>
        </w:rPr>
        <w:t>取得</w:t>
      </w:r>
      <w:r>
        <w:rPr>
          <w:rFonts w:hint="eastAsia" w:ascii="黑体" w:hAnsi="黑体" w:eastAsia="黑体" w:cs="微软雅黑"/>
          <w:b w:val="0"/>
          <w:bCs w:val="0"/>
          <w:color w:val="auto"/>
          <w:lang w:val="en-US"/>
        </w:rPr>
        <w:t>联系：</w:t>
      </w:r>
    </w:p>
    <w:p>
      <w:pPr>
        <w:ind w:firstLine="480" w:firstLineChars="200"/>
        <w:rPr>
          <w:color w:val="auto"/>
        </w:rPr>
      </w:pPr>
      <w:r>
        <w:rPr>
          <w:rFonts w:hint="eastAsia" w:ascii="黑体" w:hAnsi="黑体" w:eastAsia="黑体" w:cs="Arial"/>
          <w:b w:val="0"/>
          <w:bCs w:val="0"/>
          <w:color w:val="auto"/>
          <w:kern w:val="2"/>
          <w:sz w:val="24"/>
          <w:lang w:eastAsia="zh-CN"/>
        </w:rPr>
        <w:t>尼古拉斯·杜卡斯</w:t>
      </w:r>
      <w:r>
        <w:rPr>
          <w:rFonts w:ascii="黑体" w:hAnsi="黑体" w:eastAsia="黑体" w:cs="Arial"/>
          <w:b w:val="0"/>
          <w:bCs w:val="0"/>
          <w:color w:val="auto"/>
          <w:sz w:val="24"/>
        </w:rPr>
        <w:t>Nikos.doukas@hippophae.net</w:t>
      </w:r>
      <w:r>
        <w:rPr>
          <w:rFonts w:hint="eastAsia" w:ascii="黑体" w:hAnsi="黑体" w:eastAsia="黑体" w:cs="Arial"/>
          <w:b w:val="0"/>
          <w:bCs w:val="0"/>
          <w:color w:val="auto"/>
          <w:sz w:val="24"/>
        </w:rPr>
        <w:t>，或：</w:t>
      </w:r>
      <w:r>
        <w:rPr>
          <w:rFonts w:hint="eastAsia" w:ascii="黑体" w:hAnsi="黑体" w:eastAsia="黑体" w:cs="Times New Roman"/>
          <w:b w:val="0"/>
          <w:bCs w:val="0"/>
          <w:color w:val="auto"/>
          <w:kern w:val="2"/>
          <w:sz w:val="24"/>
          <w:lang w:eastAsia="zh-CN"/>
        </w:rPr>
        <w:t>张滨</w:t>
      </w:r>
      <w:r>
        <w:rPr>
          <w:rFonts w:ascii="黑体" w:hAnsi="黑体" w:eastAsia="黑体"/>
          <w:b w:val="0"/>
          <w:bCs w:val="0"/>
          <w:color w:val="auto"/>
          <w:kern w:val="2"/>
          <w:sz w:val="24"/>
          <w:lang w:eastAsia="zh-CN"/>
        </w:rPr>
        <w:t>isazhangbin@qq.com</w:t>
      </w:r>
      <w:r>
        <w:rPr>
          <w:rFonts w:ascii="黑体" w:hAnsi="黑体" w:eastAsia="黑体" w:cs="Times New Roman"/>
          <w:b w:val="0"/>
          <w:bCs w:val="0"/>
          <w:color w:val="auto"/>
          <w:kern w:val="2"/>
          <w:sz w:val="24"/>
          <w:lang w:eastAsia="zh-CN"/>
        </w:rPr>
        <w:t xml:space="preserve"> </w:t>
      </w:r>
    </w:p>
    <w:sectPr>
      <w:footerReference r:id="rId6" w:type="default"/>
      <w:pgSz w:w="11907" w:h="16839"/>
      <w:pgMar w:top="567" w:right="1134" w:bottom="567" w:left="1134" w:header="397" w:footer="737" w:gutter="0"/>
      <w:cols w:space="147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79744" behindDoc="1" locked="0" layoutInCell="1" allowOverlap="1">
          <wp:simplePos x="0" y="0"/>
          <wp:positionH relativeFrom="column">
            <wp:posOffset>-719455</wp:posOffset>
          </wp:positionH>
          <wp:positionV relativeFrom="paragraph">
            <wp:posOffset>337820</wp:posOffset>
          </wp:positionV>
          <wp:extent cx="7924165" cy="282575"/>
          <wp:effectExtent l="0" t="0" r="0" b="0"/>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24038" cy="282633"/>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b/>
        <w:sz w:val="26"/>
        <w:szCs w:val="26"/>
      </w:rPr>
    </w:pPr>
    <w:r>
      <w:drawing>
        <wp:anchor distT="0" distB="0" distL="114300" distR="114300" simplePos="0" relativeHeight="251660288" behindDoc="1" locked="0" layoutInCell="1" allowOverlap="1">
          <wp:simplePos x="0" y="0"/>
          <wp:positionH relativeFrom="column">
            <wp:posOffset>-720090</wp:posOffset>
          </wp:positionH>
          <wp:positionV relativeFrom="paragraph">
            <wp:posOffset>-265430</wp:posOffset>
          </wp:positionV>
          <wp:extent cx="7559675" cy="332740"/>
          <wp:effectExtent l="0" t="0" r="0" b="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59675" cy="332509"/>
                  </a:xfrm>
                  <a:prstGeom prst="rect">
                    <a:avLst/>
                  </a:prstGeom>
                  <a:noFill/>
                  <a:ln>
                    <a:noFill/>
                  </a:ln>
                </pic:spPr>
              </pic:pic>
            </a:graphicData>
          </a:graphic>
        </wp:anchor>
      </w:drawing>
    </w:r>
    <w:r>
      <w:drawing>
        <wp:anchor distT="0" distB="0" distL="114300" distR="114300" simplePos="0" relativeHeight="251658240" behindDoc="1" locked="0" layoutInCell="1" allowOverlap="1">
          <wp:simplePos x="0" y="0"/>
          <wp:positionH relativeFrom="page">
            <wp:align>right</wp:align>
          </wp:positionH>
          <wp:positionV relativeFrom="paragraph">
            <wp:posOffset>-252095</wp:posOffset>
          </wp:positionV>
          <wp:extent cx="7859395" cy="11116310"/>
          <wp:effectExtent l="0" t="0" r="8255" b="9525"/>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859486" cy="11116129"/>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b/>
        <w:sz w:val="26"/>
        <w:szCs w:val="26"/>
      </w:rPr>
    </w:pPr>
    <w:r>
      <w:drawing>
        <wp:anchor distT="0" distB="0" distL="114300" distR="114300" simplePos="0" relativeHeight="251657216" behindDoc="1" locked="0" layoutInCell="1" allowOverlap="1">
          <wp:simplePos x="0" y="0"/>
          <wp:positionH relativeFrom="page">
            <wp:align>right</wp:align>
          </wp:positionH>
          <wp:positionV relativeFrom="paragraph">
            <wp:posOffset>-252095</wp:posOffset>
          </wp:positionV>
          <wp:extent cx="7859395" cy="11116310"/>
          <wp:effectExtent l="0" t="0" r="8255"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59486" cy="1111612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numPicBullet w:numPicBulletId="2">
    <w:pict>
      <v:shape id="2" type="#_x0000_t75" style="width:15px;height:15px" o:bullet="t">
        <v:imagedata r:id="rId3" o:title=""/>
      </v:shape>
    </w:pict>
  </w:numPicBullet>
  <w:numPicBullet w:numPicBulletId="3">
    <w:pict>
      <v:shape id="3" type="#_x0000_t75" style="width:15px;height:15px" o:bullet="t">
        <v:imagedata r:id="rId4" o:title=""/>
      </v:shape>
    </w:pict>
  </w:numPicBullet>
  <w:numPicBullet w:numPicBulletId="4">
    <w:pict>
      <v:shape id="4" type="#_x0000_t75" style="width:15px;height:15px" o:bullet="t">
        <v:imagedata r:id="rId5" o:title=""/>
      </v:shape>
    </w:pict>
  </w:numPicBullet>
  <w:abstractNum w:abstractNumId="0">
    <w:nsid w:val="0ADB19CD"/>
    <w:multiLevelType w:val="multilevel"/>
    <w:tmpl w:val="0ADB19CD"/>
    <w:lvl w:ilvl="0" w:tentative="0">
      <w:start w:val="1"/>
      <w:numFmt w:val="bullet"/>
      <w:lvlText w:val=""/>
      <w:lvlPicBulletId w:val="1"/>
      <w:lvlJc w:val="left"/>
      <w:pPr>
        <w:ind w:left="420" w:hanging="420"/>
      </w:pPr>
      <w:rPr>
        <w:rFonts w:hint="default" w:ascii="Wingdings" w:hAnsi="Wingdings"/>
      </w:rPr>
    </w:lvl>
    <w:lvl w:ilvl="1" w:tentative="0">
      <w:start w:val="0"/>
      <w:numFmt w:val="bullet"/>
      <w:lvlText w:val="-"/>
      <w:lvlJc w:val="left"/>
      <w:pPr>
        <w:ind w:left="780" w:hanging="360"/>
      </w:pPr>
      <w:rPr>
        <w:rFonts w:hint="default" w:ascii="Times New Roman" w:hAnsi="Times New Roman" w:eastAsia="黑体"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5895518"/>
    <w:multiLevelType w:val="multilevel"/>
    <w:tmpl w:val="15895518"/>
    <w:lvl w:ilvl="0" w:tentative="0">
      <w:start w:val="1"/>
      <w:numFmt w:val="bullet"/>
      <w:lvlText w:val=""/>
      <w:lvlPicBulletId w:val="3"/>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DC56A26"/>
    <w:multiLevelType w:val="singleLevel"/>
    <w:tmpl w:val="3DC56A26"/>
    <w:lvl w:ilvl="0" w:tentative="0">
      <w:start w:val="1"/>
      <w:numFmt w:val="bullet"/>
      <w:lvlText w:val=""/>
      <w:lvlJc w:val="left"/>
      <w:pPr>
        <w:tabs>
          <w:tab w:val="left" w:pos="360"/>
        </w:tabs>
        <w:ind w:left="360" w:hanging="360"/>
      </w:pPr>
      <w:rPr>
        <w:rFonts w:hint="default" w:ascii="Wingdings" w:hAnsi="Wingdings"/>
        <w:color w:val="000000" w:themeColor="text1"/>
      </w:rPr>
    </w:lvl>
  </w:abstractNum>
  <w:abstractNum w:abstractNumId="3">
    <w:nsid w:val="4583767E"/>
    <w:multiLevelType w:val="singleLevel"/>
    <w:tmpl w:val="4583767E"/>
    <w:lvl w:ilvl="0" w:tentative="0">
      <w:start w:val="1"/>
      <w:numFmt w:val="bullet"/>
      <w:lvlText w:val=""/>
      <w:lvlJc w:val="left"/>
      <w:pPr>
        <w:tabs>
          <w:tab w:val="left" w:pos="360"/>
        </w:tabs>
        <w:ind w:left="360" w:hanging="360"/>
      </w:pPr>
      <w:rPr>
        <w:rFonts w:hint="default" w:ascii="Wingdings" w:hAnsi="Wingdings"/>
      </w:rPr>
    </w:lvl>
  </w:abstractNum>
  <w:abstractNum w:abstractNumId="4">
    <w:nsid w:val="58DC444B"/>
    <w:multiLevelType w:val="multilevel"/>
    <w:tmpl w:val="58DC444B"/>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0340715"/>
    <w:multiLevelType w:val="multilevel"/>
    <w:tmpl w:val="60340715"/>
    <w:lvl w:ilvl="0" w:tentative="0">
      <w:start w:val="1"/>
      <w:numFmt w:val="bullet"/>
      <w:lvlText w:val=""/>
      <w:lvlPicBulletId w:val="2"/>
      <w:lvlJc w:val="left"/>
      <w:pPr>
        <w:ind w:left="420" w:hanging="420"/>
      </w:pPr>
      <w:rPr>
        <w:rFonts w:hint="default" w:ascii="Wingdings" w:hAnsi="Wingdings"/>
      </w:rPr>
    </w:lvl>
    <w:lvl w:ilvl="1" w:tentative="0">
      <w:start w:val="0"/>
      <w:numFmt w:val="bullet"/>
      <w:lvlText w:val="-"/>
      <w:lvlJc w:val="left"/>
      <w:pPr>
        <w:ind w:left="780" w:hanging="360"/>
      </w:pPr>
      <w:rPr>
        <w:rFonts w:hint="default" w:ascii="Times New Roman" w:hAnsi="Times New Roman" w:eastAsia="黑体" w:cs="Times New Roman"/>
      </w:rPr>
    </w:lvl>
    <w:lvl w:ilvl="2" w:tentative="0">
      <w:start w:val="0"/>
      <w:numFmt w:val="bullet"/>
      <w:lvlText w:val="–"/>
      <w:lvlJc w:val="left"/>
      <w:pPr>
        <w:ind w:left="1200" w:hanging="360"/>
      </w:pPr>
      <w:rPr>
        <w:rFonts w:hint="eastAsia" w:ascii="黑体" w:hAnsi="黑体" w:eastAsia="黑体" w:cs="Arial"/>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EC351D1"/>
    <w:multiLevelType w:val="multilevel"/>
    <w:tmpl w:val="7EC351D1"/>
    <w:lvl w:ilvl="0" w:tentative="0">
      <w:start w:val="1"/>
      <w:numFmt w:val="bullet"/>
      <w:lvlText w:val=""/>
      <w:lvlPicBulletId w:val="4"/>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08"/>
  <w:drawingGridHorizontalSpacing w:val="105"/>
  <w:displayHorizont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04"/>
    <w:rsid w:val="000108A8"/>
    <w:rsid w:val="00020430"/>
    <w:rsid w:val="00025F52"/>
    <w:rsid w:val="000504CE"/>
    <w:rsid w:val="000529A6"/>
    <w:rsid w:val="00065CC5"/>
    <w:rsid w:val="00083C79"/>
    <w:rsid w:val="000A7AB1"/>
    <w:rsid w:val="000B5041"/>
    <w:rsid w:val="000B625A"/>
    <w:rsid w:val="000B74F7"/>
    <w:rsid w:val="000C79CE"/>
    <w:rsid w:val="000F2476"/>
    <w:rsid w:val="00120ADB"/>
    <w:rsid w:val="001248AC"/>
    <w:rsid w:val="0014767D"/>
    <w:rsid w:val="00153F63"/>
    <w:rsid w:val="00156674"/>
    <w:rsid w:val="00181D8D"/>
    <w:rsid w:val="00190F62"/>
    <w:rsid w:val="001925AE"/>
    <w:rsid w:val="00196FB0"/>
    <w:rsid w:val="001A16CB"/>
    <w:rsid w:val="001A2677"/>
    <w:rsid w:val="001A3AB5"/>
    <w:rsid w:val="001A4B83"/>
    <w:rsid w:val="001A4C50"/>
    <w:rsid w:val="001A7F35"/>
    <w:rsid w:val="001A7F3C"/>
    <w:rsid w:val="001C5E39"/>
    <w:rsid w:val="001E1A14"/>
    <w:rsid w:val="001F6ACF"/>
    <w:rsid w:val="00200A74"/>
    <w:rsid w:val="0020449F"/>
    <w:rsid w:val="00207183"/>
    <w:rsid w:val="00220D8D"/>
    <w:rsid w:val="00225236"/>
    <w:rsid w:val="00227FCC"/>
    <w:rsid w:val="00240C38"/>
    <w:rsid w:val="00265F24"/>
    <w:rsid w:val="002673C7"/>
    <w:rsid w:val="002757DC"/>
    <w:rsid w:val="00282B93"/>
    <w:rsid w:val="00282D26"/>
    <w:rsid w:val="002A2C68"/>
    <w:rsid w:val="002A3475"/>
    <w:rsid w:val="002B061A"/>
    <w:rsid w:val="002B2027"/>
    <w:rsid w:val="002B7180"/>
    <w:rsid w:val="002D2560"/>
    <w:rsid w:val="002E6415"/>
    <w:rsid w:val="002F00A5"/>
    <w:rsid w:val="002F06FC"/>
    <w:rsid w:val="002F25A4"/>
    <w:rsid w:val="002F525D"/>
    <w:rsid w:val="00305327"/>
    <w:rsid w:val="0030597A"/>
    <w:rsid w:val="00311E6A"/>
    <w:rsid w:val="0031789B"/>
    <w:rsid w:val="0032114E"/>
    <w:rsid w:val="00365E5C"/>
    <w:rsid w:val="003670FD"/>
    <w:rsid w:val="00390880"/>
    <w:rsid w:val="003935B2"/>
    <w:rsid w:val="003A35F1"/>
    <w:rsid w:val="003A43A5"/>
    <w:rsid w:val="003B2674"/>
    <w:rsid w:val="003B2AB5"/>
    <w:rsid w:val="003B6131"/>
    <w:rsid w:val="003B7008"/>
    <w:rsid w:val="003B7C16"/>
    <w:rsid w:val="003C25C7"/>
    <w:rsid w:val="003D0299"/>
    <w:rsid w:val="003D5F7C"/>
    <w:rsid w:val="003F4788"/>
    <w:rsid w:val="003F7584"/>
    <w:rsid w:val="00401B0D"/>
    <w:rsid w:val="0040445E"/>
    <w:rsid w:val="00405312"/>
    <w:rsid w:val="0040639C"/>
    <w:rsid w:val="00430312"/>
    <w:rsid w:val="00433540"/>
    <w:rsid w:val="00454017"/>
    <w:rsid w:val="00457D60"/>
    <w:rsid w:val="00495FE3"/>
    <w:rsid w:val="004973A4"/>
    <w:rsid w:val="004B0C88"/>
    <w:rsid w:val="004B7C45"/>
    <w:rsid w:val="004C5BE9"/>
    <w:rsid w:val="004E4D78"/>
    <w:rsid w:val="0050109F"/>
    <w:rsid w:val="005212AC"/>
    <w:rsid w:val="00526014"/>
    <w:rsid w:val="0053477D"/>
    <w:rsid w:val="00536A7D"/>
    <w:rsid w:val="005373C8"/>
    <w:rsid w:val="00541046"/>
    <w:rsid w:val="00553754"/>
    <w:rsid w:val="00554339"/>
    <w:rsid w:val="005576F5"/>
    <w:rsid w:val="00567C6C"/>
    <w:rsid w:val="0057597A"/>
    <w:rsid w:val="00580EC8"/>
    <w:rsid w:val="0059398D"/>
    <w:rsid w:val="005950E6"/>
    <w:rsid w:val="005B37BE"/>
    <w:rsid w:val="005B3CA3"/>
    <w:rsid w:val="005C325E"/>
    <w:rsid w:val="005D057E"/>
    <w:rsid w:val="005D1A2F"/>
    <w:rsid w:val="005E0507"/>
    <w:rsid w:val="00610C2F"/>
    <w:rsid w:val="00644314"/>
    <w:rsid w:val="00665B30"/>
    <w:rsid w:val="0066795D"/>
    <w:rsid w:val="00674DF2"/>
    <w:rsid w:val="00681AA3"/>
    <w:rsid w:val="00681D7C"/>
    <w:rsid w:val="00690CB2"/>
    <w:rsid w:val="006A193F"/>
    <w:rsid w:val="006B065D"/>
    <w:rsid w:val="006B64E8"/>
    <w:rsid w:val="006C3CF9"/>
    <w:rsid w:val="006C679E"/>
    <w:rsid w:val="006C6E23"/>
    <w:rsid w:val="006D15E6"/>
    <w:rsid w:val="006D4074"/>
    <w:rsid w:val="006D5D6E"/>
    <w:rsid w:val="006E0CE1"/>
    <w:rsid w:val="006E271A"/>
    <w:rsid w:val="006E37B1"/>
    <w:rsid w:val="006E5D3D"/>
    <w:rsid w:val="006E762F"/>
    <w:rsid w:val="00705FCF"/>
    <w:rsid w:val="007115C4"/>
    <w:rsid w:val="00711AC5"/>
    <w:rsid w:val="00712505"/>
    <w:rsid w:val="0072192F"/>
    <w:rsid w:val="00742CB9"/>
    <w:rsid w:val="00745099"/>
    <w:rsid w:val="007504BB"/>
    <w:rsid w:val="0075379D"/>
    <w:rsid w:val="0076734A"/>
    <w:rsid w:val="00767F74"/>
    <w:rsid w:val="00770237"/>
    <w:rsid w:val="0078230F"/>
    <w:rsid w:val="00786A91"/>
    <w:rsid w:val="00790D25"/>
    <w:rsid w:val="0079159C"/>
    <w:rsid w:val="007A044E"/>
    <w:rsid w:val="007A4DAA"/>
    <w:rsid w:val="007A634A"/>
    <w:rsid w:val="007C6681"/>
    <w:rsid w:val="007D266E"/>
    <w:rsid w:val="007E17D3"/>
    <w:rsid w:val="007F21F8"/>
    <w:rsid w:val="008004EC"/>
    <w:rsid w:val="00820E9B"/>
    <w:rsid w:val="00832CFE"/>
    <w:rsid w:val="008500DC"/>
    <w:rsid w:val="00862486"/>
    <w:rsid w:val="00872E1E"/>
    <w:rsid w:val="00886A6D"/>
    <w:rsid w:val="00894AA0"/>
    <w:rsid w:val="008965F1"/>
    <w:rsid w:val="00897D5E"/>
    <w:rsid w:val="008A0E3F"/>
    <w:rsid w:val="008A3472"/>
    <w:rsid w:val="008B368D"/>
    <w:rsid w:val="008B3709"/>
    <w:rsid w:val="008C0EBE"/>
    <w:rsid w:val="008C3AF7"/>
    <w:rsid w:val="008D73BF"/>
    <w:rsid w:val="008E0054"/>
    <w:rsid w:val="008E02DB"/>
    <w:rsid w:val="008E2662"/>
    <w:rsid w:val="008E59A3"/>
    <w:rsid w:val="008F40B6"/>
    <w:rsid w:val="008F5F7C"/>
    <w:rsid w:val="008F6AA6"/>
    <w:rsid w:val="00912235"/>
    <w:rsid w:val="00912F92"/>
    <w:rsid w:val="0092382F"/>
    <w:rsid w:val="00954207"/>
    <w:rsid w:val="009619BF"/>
    <w:rsid w:val="00964DA6"/>
    <w:rsid w:val="00967F00"/>
    <w:rsid w:val="0097316A"/>
    <w:rsid w:val="00985BBA"/>
    <w:rsid w:val="0098729A"/>
    <w:rsid w:val="00993CFF"/>
    <w:rsid w:val="009C013C"/>
    <w:rsid w:val="009C1D44"/>
    <w:rsid w:val="009D418C"/>
    <w:rsid w:val="009E523C"/>
    <w:rsid w:val="009E7B76"/>
    <w:rsid w:val="009F35F5"/>
    <w:rsid w:val="00A363F5"/>
    <w:rsid w:val="00A5090C"/>
    <w:rsid w:val="00A53115"/>
    <w:rsid w:val="00A85339"/>
    <w:rsid w:val="00AC2EC9"/>
    <w:rsid w:val="00AE13DF"/>
    <w:rsid w:val="00AF4547"/>
    <w:rsid w:val="00AF6A6B"/>
    <w:rsid w:val="00B0675F"/>
    <w:rsid w:val="00B07E8B"/>
    <w:rsid w:val="00B1007D"/>
    <w:rsid w:val="00B30EBE"/>
    <w:rsid w:val="00B320F5"/>
    <w:rsid w:val="00B32A6B"/>
    <w:rsid w:val="00B33012"/>
    <w:rsid w:val="00B34D1D"/>
    <w:rsid w:val="00B34DF0"/>
    <w:rsid w:val="00B37AF0"/>
    <w:rsid w:val="00B41672"/>
    <w:rsid w:val="00B46DBE"/>
    <w:rsid w:val="00B526F1"/>
    <w:rsid w:val="00B64269"/>
    <w:rsid w:val="00B7005A"/>
    <w:rsid w:val="00B71C89"/>
    <w:rsid w:val="00B74529"/>
    <w:rsid w:val="00B77605"/>
    <w:rsid w:val="00B87C99"/>
    <w:rsid w:val="00B90BCB"/>
    <w:rsid w:val="00B95DA3"/>
    <w:rsid w:val="00BC1F26"/>
    <w:rsid w:val="00BC49CC"/>
    <w:rsid w:val="00BC4B61"/>
    <w:rsid w:val="00BD05EC"/>
    <w:rsid w:val="00BE1578"/>
    <w:rsid w:val="00BE27EE"/>
    <w:rsid w:val="00BE38CE"/>
    <w:rsid w:val="00BF1FFA"/>
    <w:rsid w:val="00BF2AAB"/>
    <w:rsid w:val="00C04626"/>
    <w:rsid w:val="00C0610E"/>
    <w:rsid w:val="00C10200"/>
    <w:rsid w:val="00C22596"/>
    <w:rsid w:val="00C23F66"/>
    <w:rsid w:val="00C23FF0"/>
    <w:rsid w:val="00C52D67"/>
    <w:rsid w:val="00C57CCA"/>
    <w:rsid w:val="00C7689A"/>
    <w:rsid w:val="00C87EA5"/>
    <w:rsid w:val="00C9108A"/>
    <w:rsid w:val="00C91404"/>
    <w:rsid w:val="00CA2093"/>
    <w:rsid w:val="00CA4825"/>
    <w:rsid w:val="00CB2E71"/>
    <w:rsid w:val="00CB4594"/>
    <w:rsid w:val="00CB48A6"/>
    <w:rsid w:val="00CB7225"/>
    <w:rsid w:val="00CC055D"/>
    <w:rsid w:val="00CC5966"/>
    <w:rsid w:val="00CC6FBF"/>
    <w:rsid w:val="00CD00F4"/>
    <w:rsid w:val="00CD62E9"/>
    <w:rsid w:val="00CD6FBB"/>
    <w:rsid w:val="00D235C4"/>
    <w:rsid w:val="00D24985"/>
    <w:rsid w:val="00D33935"/>
    <w:rsid w:val="00D35505"/>
    <w:rsid w:val="00D3674A"/>
    <w:rsid w:val="00D37745"/>
    <w:rsid w:val="00D42B43"/>
    <w:rsid w:val="00D54828"/>
    <w:rsid w:val="00D64656"/>
    <w:rsid w:val="00D772D6"/>
    <w:rsid w:val="00D8064E"/>
    <w:rsid w:val="00DA6AB2"/>
    <w:rsid w:val="00DC15E7"/>
    <w:rsid w:val="00DC2236"/>
    <w:rsid w:val="00DD496D"/>
    <w:rsid w:val="00DD597A"/>
    <w:rsid w:val="00DD6461"/>
    <w:rsid w:val="00E04487"/>
    <w:rsid w:val="00E06CCC"/>
    <w:rsid w:val="00E10213"/>
    <w:rsid w:val="00E30FB9"/>
    <w:rsid w:val="00E44184"/>
    <w:rsid w:val="00E51614"/>
    <w:rsid w:val="00E57538"/>
    <w:rsid w:val="00E6725E"/>
    <w:rsid w:val="00E801DE"/>
    <w:rsid w:val="00E90239"/>
    <w:rsid w:val="00E90585"/>
    <w:rsid w:val="00EA0874"/>
    <w:rsid w:val="00EA550F"/>
    <w:rsid w:val="00EA7015"/>
    <w:rsid w:val="00EB62F9"/>
    <w:rsid w:val="00EC5B01"/>
    <w:rsid w:val="00EC7A8C"/>
    <w:rsid w:val="00ED2597"/>
    <w:rsid w:val="00ED5C59"/>
    <w:rsid w:val="00EE260B"/>
    <w:rsid w:val="00EE2B28"/>
    <w:rsid w:val="00EE654C"/>
    <w:rsid w:val="00EE7E13"/>
    <w:rsid w:val="00EF1C06"/>
    <w:rsid w:val="00EF324B"/>
    <w:rsid w:val="00F01261"/>
    <w:rsid w:val="00F253C4"/>
    <w:rsid w:val="00F2618B"/>
    <w:rsid w:val="00F33CDD"/>
    <w:rsid w:val="00F41A2E"/>
    <w:rsid w:val="00F475D2"/>
    <w:rsid w:val="00F6007A"/>
    <w:rsid w:val="00F66087"/>
    <w:rsid w:val="00F66975"/>
    <w:rsid w:val="00F741DF"/>
    <w:rsid w:val="00F85FFF"/>
    <w:rsid w:val="00F9199D"/>
    <w:rsid w:val="00F93010"/>
    <w:rsid w:val="00F96D41"/>
    <w:rsid w:val="00FB0980"/>
    <w:rsid w:val="00FC35C5"/>
    <w:rsid w:val="00FC62E9"/>
    <w:rsid w:val="00FD2385"/>
    <w:rsid w:val="00FD7E56"/>
    <w:rsid w:val="00FE0DF8"/>
    <w:rsid w:val="00FE57F7"/>
    <w:rsid w:val="00FE5EB8"/>
    <w:rsid w:val="076A029B"/>
    <w:rsid w:val="2BE45405"/>
    <w:rsid w:val="2C951235"/>
    <w:rsid w:val="3F260F13"/>
    <w:rsid w:val="42A8420D"/>
    <w:rsid w:val="4B352779"/>
    <w:rsid w:val="50446F36"/>
    <w:rsid w:val="686131D1"/>
    <w:rsid w:val="691D483B"/>
    <w:rsid w:val="6A3A2711"/>
    <w:rsid w:val="6B271CA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2"/>
    <w:basedOn w:val="1"/>
    <w:next w:val="1"/>
    <w:qFormat/>
    <w:uiPriority w:val="0"/>
    <w:pPr>
      <w:keepNext/>
      <w:outlineLvl w:val="1"/>
    </w:pPr>
    <w:rPr>
      <w:rFonts w:ascii="Arial" w:hAnsi="Arial" w:cs="Arial"/>
      <w:b/>
      <w:bCs/>
      <w:lang w:val="en-GB"/>
    </w:rPr>
  </w:style>
  <w:style w:type="paragraph" w:styleId="3">
    <w:name w:val="heading 3"/>
    <w:basedOn w:val="1"/>
    <w:next w:val="1"/>
    <w:qFormat/>
    <w:uiPriority w:val="0"/>
    <w:pPr>
      <w:keepNext/>
      <w:spacing w:before="240" w:after="60"/>
      <w:outlineLvl w:val="2"/>
    </w:pPr>
    <w:rPr>
      <w:rFonts w:ascii="Arial" w:hAnsi="Arial" w:cs="Arial"/>
      <w:b/>
      <w:bCs/>
      <w:sz w:val="26"/>
      <w:szCs w:val="26"/>
    </w:rPr>
  </w:style>
  <w:style w:type="paragraph" w:styleId="4">
    <w:name w:val="heading 5"/>
    <w:basedOn w:val="1"/>
    <w:next w:val="1"/>
    <w:qFormat/>
    <w:uiPriority w:val="0"/>
    <w:pPr>
      <w:spacing w:before="240" w:after="60"/>
      <w:outlineLvl w:val="4"/>
    </w:pPr>
    <w:rPr>
      <w:b/>
      <w:bCs/>
      <w:i/>
      <w:iCs/>
      <w:sz w:val="26"/>
      <w:szCs w:val="26"/>
    </w:rPr>
  </w:style>
  <w:style w:type="paragraph" w:styleId="5">
    <w:name w:val="heading 6"/>
    <w:basedOn w:val="1"/>
    <w:next w:val="1"/>
    <w:qFormat/>
    <w:uiPriority w:val="0"/>
    <w:pPr>
      <w:spacing w:before="240" w:after="60"/>
      <w:outlineLvl w:val="5"/>
    </w:pPr>
    <w:rPr>
      <w:b/>
      <w:bCs/>
      <w:sz w:val="22"/>
      <w:szCs w:val="22"/>
    </w:rPr>
  </w:style>
  <w:style w:type="paragraph" w:styleId="6">
    <w:name w:val="heading 7"/>
    <w:basedOn w:val="1"/>
    <w:next w:val="1"/>
    <w:qFormat/>
    <w:uiPriority w:val="0"/>
    <w:pPr>
      <w:spacing w:before="240" w:after="60"/>
      <w:outlineLvl w:val="6"/>
    </w:pPr>
    <w:rPr>
      <w:sz w:val="24"/>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27"/>
    <w:semiHidden/>
    <w:unhideWhenUsed/>
    <w:qFormat/>
    <w:uiPriority w:val="0"/>
    <w:rPr>
      <w:rFonts w:ascii="宋体" w:eastAsia="宋体"/>
      <w:sz w:val="18"/>
      <w:szCs w:val="18"/>
    </w:rPr>
  </w:style>
  <w:style w:type="paragraph" w:styleId="8">
    <w:name w:val="annotation text"/>
    <w:basedOn w:val="1"/>
    <w:link w:val="23"/>
    <w:semiHidden/>
    <w:unhideWhenUsed/>
    <w:qFormat/>
    <w:uiPriority w:val="0"/>
    <w:pPr>
      <w:jc w:val="left"/>
    </w:pPr>
  </w:style>
  <w:style w:type="paragraph" w:styleId="9">
    <w:name w:val="Body Text 3"/>
    <w:basedOn w:val="1"/>
    <w:qFormat/>
    <w:uiPriority w:val="0"/>
    <w:pPr>
      <w:spacing w:after="120"/>
    </w:pPr>
    <w:rPr>
      <w:sz w:val="16"/>
      <w:szCs w:val="16"/>
    </w:rPr>
  </w:style>
  <w:style w:type="paragraph" w:styleId="10">
    <w:name w:val="Balloon Text"/>
    <w:basedOn w:val="1"/>
    <w:semiHidden/>
    <w:qFormat/>
    <w:uiPriority w:val="0"/>
    <w:rPr>
      <w:sz w:val="18"/>
      <w:szCs w:val="18"/>
    </w:rPr>
  </w:style>
  <w:style w:type="paragraph" w:styleId="11">
    <w:name w:val="footer"/>
    <w:basedOn w:val="1"/>
    <w:link w:val="22"/>
    <w:qFormat/>
    <w:uiPriority w:val="99"/>
    <w:pPr>
      <w:tabs>
        <w:tab w:val="center" w:pos="4677"/>
        <w:tab w:val="right" w:pos="9355"/>
      </w:tabs>
    </w:pPr>
  </w:style>
  <w:style w:type="paragraph" w:styleId="12">
    <w:name w:val="header"/>
    <w:basedOn w:val="1"/>
    <w:link w:val="21"/>
    <w:qFormat/>
    <w:uiPriority w:val="99"/>
    <w:pPr>
      <w:tabs>
        <w:tab w:val="center" w:pos="4677"/>
        <w:tab w:val="right" w:pos="9355"/>
      </w:tabs>
    </w:pPr>
  </w:style>
  <w:style w:type="paragraph" w:styleId="13">
    <w:name w:val="Body Text 2"/>
    <w:basedOn w:val="1"/>
    <w:qFormat/>
    <w:uiPriority w:val="0"/>
    <w:pPr>
      <w:widowControl/>
      <w:spacing w:before="120"/>
      <w:jc w:val="center"/>
    </w:pPr>
    <w:rPr>
      <w:rFonts w:ascii="Arial" w:hAnsi="Arial"/>
      <w:kern w:val="0"/>
      <w:sz w:val="32"/>
      <w:szCs w:val="20"/>
      <w:lang w:val="en-GB"/>
    </w:rPr>
  </w:style>
  <w:style w:type="paragraph" w:styleId="14">
    <w:name w:val="Normal (Web)"/>
    <w:basedOn w:val="1"/>
    <w:qFormat/>
    <w:uiPriority w:val="99"/>
    <w:pPr>
      <w:widowControl/>
      <w:spacing w:before="100" w:beforeAutospacing="1" w:after="100" w:afterAutospacing="1"/>
      <w:jc w:val="left"/>
    </w:pPr>
    <w:rPr>
      <w:rFonts w:ascii="Verdana" w:hAnsi="Verdana" w:eastAsia="Times New Roman"/>
      <w:color w:val="000080"/>
      <w:kern w:val="0"/>
      <w:sz w:val="24"/>
      <w:lang w:val="ru-RU" w:eastAsia="ru-RU"/>
    </w:rPr>
  </w:style>
  <w:style w:type="paragraph" w:styleId="15">
    <w:name w:val="annotation subject"/>
    <w:basedOn w:val="8"/>
    <w:next w:val="8"/>
    <w:link w:val="24"/>
    <w:semiHidden/>
    <w:unhideWhenUsed/>
    <w:qFormat/>
    <w:uiPriority w:val="0"/>
    <w:rPr>
      <w:b/>
      <w:bCs/>
    </w:rPr>
  </w:style>
  <w:style w:type="character" w:styleId="18">
    <w:name w:val="Strong"/>
    <w:basedOn w:val="17"/>
    <w:qFormat/>
    <w:uiPriority w:val="0"/>
    <w:rPr>
      <w:b/>
      <w:bCs/>
    </w:rPr>
  </w:style>
  <w:style w:type="character" w:styleId="19">
    <w:name w:val="Hyperlink"/>
    <w:basedOn w:val="17"/>
    <w:qFormat/>
    <w:uiPriority w:val="0"/>
    <w:rPr>
      <w:color w:val="0000FF"/>
      <w:u w:val="single"/>
    </w:rPr>
  </w:style>
  <w:style w:type="character" w:styleId="20">
    <w:name w:val="annotation reference"/>
    <w:basedOn w:val="17"/>
    <w:semiHidden/>
    <w:unhideWhenUsed/>
    <w:qFormat/>
    <w:uiPriority w:val="0"/>
    <w:rPr>
      <w:sz w:val="21"/>
      <w:szCs w:val="21"/>
    </w:rPr>
  </w:style>
  <w:style w:type="character" w:customStyle="1" w:styleId="21">
    <w:name w:val="页眉 Char"/>
    <w:basedOn w:val="17"/>
    <w:link w:val="12"/>
    <w:qFormat/>
    <w:uiPriority w:val="99"/>
    <w:rPr>
      <w:kern w:val="2"/>
      <w:sz w:val="21"/>
      <w:szCs w:val="24"/>
      <w:lang w:val="en-US" w:eastAsia="zh-CN"/>
    </w:rPr>
  </w:style>
  <w:style w:type="character" w:customStyle="1" w:styleId="22">
    <w:name w:val="页脚 Char"/>
    <w:basedOn w:val="17"/>
    <w:link w:val="11"/>
    <w:qFormat/>
    <w:uiPriority w:val="99"/>
    <w:rPr>
      <w:kern w:val="2"/>
      <w:sz w:val="21"/>
      <w:szCs w:val="24"/>
      <w:lang w:val="en-US" w:eastAsia="zh-CN"/>
    </w:rPr>
  </w:style>
  <w:style w:type="character" w:customStyle="1" w:styleId="23">
    <w:name w:val="批注文字 Char"/>
    <w:basedOn w:val="17"/>
    <w:link w:val="8"/>
    <w:semiHidden/>
    <w:qFormat/>
    <w:uiPriority w:val="0"/>
    <w:rPr>
      <w:kern w:val="2"/>
      <w:sz w:val="21"/>
      <w:szCs w:val="24"/>
    </w:rPr>
  </w:style>
  <w:style w:type="character" w:customStyle="1" w:styleId="24">
    <w:name w:val="批注主题 Char"/>
    <w:basedOn w:val="23"/>
    <w:link w:val="15"/>
    <w:semiHidden/>
    <w:qFormat/>
    <w:uiPriority w:val="0"/>
    <w:rPr>
      <w:b/>
      <w:bCs/>
      <w:kern w:val="2"/>
      <w:sz w:val="21"/>
      <w:szCs w:val="24"/>
    </w:rPr>
  </w:style>
  <w:style w:type="character" w:customStyle="1" w:styleId="25">
    <w:name w:val="未处理的提及1"/>
    <w:basedOn w:val="17"/>
    <w:semiHidden/>
    <w:unhideWhenUsed/>
    <w:qFormat/>
    <w:uiPriority w:val="99"/>
    <w:rPr>
      <w:color w:val="605E5C"/>
      <w:shd w:val="clear" w:color="auto" w:fill="E1DFDD"/>
    </w:rPr>
  </w:style>
  <w:style w:type="character" w:customStyle="1" w:styleId="26">
    <w:name w:val="Unresolved Mention"/>
    <w:basedOn w:val="17"/>
    <w:semiHidden/>
    <w:unhideWhenUsed/>
    <w:qFormat/>
    <w:uiPriority w:val="99"/>
    <w:rPr>
      <w:color w:val="605E5C"/>
      <w:shd w:val="clear" w:color="auto" w:fill="E1DFDD"/>
    </w:rPr>
  </w:style>
  <w:style w:type="character" w:customStyle="1" w:styleId="27">
    <w:name w:val="文档结构图 Char"/>
    <w:basedOn w:val="17"/>
    <w:link w:val="7"/>
    <w:semiHidden/>
    <w:qFormat/>
    <w:uiPriority w:val="0"/>
    <w:rPr>
      <w:rFonts w:ascii="宋体" w:eastAsia="宋体"/>
      <w:kern w:val="2"/>
      <w:sz w:val="18"/>
      <w:szCs w:val="18"/>
    </w:rPr>
  </w:style>
  <w:style w:type="paragraph" w:styleId="2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5" Type="http://schemas.openxmlformats.org/officeDocument/2006/relationships/image" Target="media/image7.png"/><Relationship Id="rId4" Type="http://schemas.openxmlformats.org/officeDocument/2006/relationships/image" Target="media/image6.png"/><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A480D-DE01-4592-A69D-6B69AD591F2B}">
  <ds:schemaRefs/>
</ds:datastoreItem>
</file>

<file path=docProps/app.xml><?xml version="1.0" encoding="utf-8"?>
<Properties xmlns="http://schemas.openxmlformats.org/officeDocument/2006/extended-properties" xmlns:vt="http://schemas.openxmlformats.org/officeDocument/2006/docPropsVTypes">
  <Template>Normal</Template>
  <Company>НИИСС</Company>
  <Pages>4</Pages>
  <Words>520</Words>
  <Characters>2967</Characters>
  <Lines>24</Lines>
  <Paragraphs>6</Paragraphs>
  <TotalTime>49</TotalTime>
  <ScaleCrop>false</ScaleCrop>
  <LinksUpToDate>false</LinksUpToDate>
  <CharactersWithSpaces>3481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2019-10-10T07:13:00Z</dcterms:created>
  <dc:creator>Зубарев</dc:creator>
  <cp:lastModifiedBy>xjf</cp:lastModifiedBy>
  <cp:lastPrinted>2019-10-10T07:59:00Z</cp:lastPrinted>
  <dcterms:modified xsi:type="dcterms:W3CDTF">2019-12-09T08:11:13Z</dcterms:modified>
  <dc:title>The Fourth International Sea-Buckthorn Association Conference (ISA 2009)</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